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26" w:rsidRDefault="00670926" w:rsidP="00670926">
      <w:pPr>
        <w:jc w:val="center"/>
        <w:rPr>
          <w:sz w:val="22"/>
          <w:szCs w:val="22"/>
        </w:rPr>
      </w:pPr>
    </w:p>
    <w:p w:rsidR="00670926" w:rsidRDefault="00670926" w:rsidP="00670926">
      <w:r>
        <w:t>Školski odbor Osnovne škole Vladi</w:t>
      </w:r>
      <w:r w:rsidR="00AB49BC">
        <w:t>mira Becića Osijek, Osijek na 3. sjednici održanoj dana 13</w:t>
      </w:r>
      <w:r w:rsidR="004A2942">
        <w:t xml:space="preserve">. </w:t>
      </w:r>
      <w:r w:rsidR="00AB49BC">
        <w:t>rujna</w:t>
      </w:r>
      <w:r w:rsidR="0024295B">
        <w:t xml:space="preserve"> 2021</w:t>
      </w:r>
      <w:r>
        <w:t xml:space="preserve">. godine donio je sljedeću </w:t>
      </w:r>
    </w:p>
    <w:p w:rsidR="00670926" w:rsidRDefault="00670926" w:rsidP="00670926"/>
    <w:p w:rsidR="004A2942" w:rsidRPr="004A2942" w:rsidRDefault="004A2942" w:rsidP="004A2942">
      <w:pPr>
        <w:jc w:val="both"/>
        <w:rPr>
          <w:sz w:val="22"/>
          <w:szCs w:val="22"/>
        </w:rPr>
      </w:pPr>
    </w:p>
    <w:p w:rsidR="004A2942" w:rsidRDefault="004A2942" w:rsidP="004A2942">
      <w:pPr>
        <w:jc w:val="center"/>
        <w:rPr>
          <w:sz w:val="22"/>
          <w:szCs w:val="22"/>
        </w:rPr>
      </w:pPr>
      <w:r w:rsidRPr="004A2942">
        <w:rPr>
          <w:sz w:val="22"/>
          <w:szCs w:val="22"/>
        </w:rPr>
        <w:t>O D L U K U</w:t>
      </w:r>
    </w:p>
    <w:p w:rsidR="00AE65F6" w:rsidRDefault="00AE65F6" w:rsidP="004A2942">
      <w:pPr>
        <w:jc w:val="center"/>
        <w:rPr>
          <w:sz w:val="22"/>
          <w:szCs w:val="22"/>
        </w:rPr>
      </w:pPr>
    </w:p>
    <w:p w:rsidR="00AE65F6" w:rsidRDefault="00AE65F6" w:rsidP="004A2942">
      <w:pPr>
        <w:jc w:val="center"/>
        <w:rPr>
          <w:sz w:val="22"/>
          <w:szCs w:val="22"/>
        </w:rPr>
      </w:pPr>
    </w:p>
    <w:p w:rsidR="004A2942" w:rsidRDefault="00AE65F6" w:rsidP="004A2942">
      <w:pPr>
        <w:jc w:val="center"/>
        <w:rPr>
          <w:sz w:val="22"/>
          <w:szCs w:val="22"/>
        </w:rPr>
      </w:pPr>
      <w:r>
        <w:rPr>
          <w:sz w:val="22"/>
          <w:szCs w:val="22"/>
        </w:rPr>
        <w:t>I.</w:t>
      </w:r>
    </w:p>
    <w:p w:rsidR="00AB49BC" w:rsidRPr="00AB49BC" w:rsidRDefault="00AB49BC" w:rsidP="00AB49BC">
      <w:pPr>
        <w:jc w:val="both"/>
        <w:rPr>
          <w:rFonts w:eastAsiaTheme="minorHAnsi"/>
          <w:sz w:val="22"/>
          <w:szCs w:val="22"/>
          <w:lang w:eastAsia="en-US"/>
        </w:rPr>
      </w:pPr>
      <w:r w:rsidRPr="00AB49BC">
        <w:rPr>
          <w:sz w:val="22"/>
          <w:szCs w:val="22"/>
        </w:rPr>
        <w:t xml:space="preserve">Usvaja se </w:t>
      </w:r>
      <w:r w:rsidRPr="00AB49BC">
        <w:rPr>
          <w:rFonts w:eastAsiaTheme="minorHAnsi"/>
          <w:sz w:val="22"/>
          <w:szCs w:val="22"/>
          <w:lang w:eastAsia="en-US"/>
        </w:rPr>
        <w:t xml:space="preserve">Pravilnik o izmjenama i dopuni Pravilnika o načinu i postupku zapošljavanja u </w:t>
      </w:r>
    </w:p>
    <w:p w:rsidR="00AB49BC" w:rsidRPr="00AB49BC" w:rsidRDefault="00AB49BC" w:rsidP="00AB49BC">
      <w:pPr>
        <w:jc w:val="both"/>
        <w:rPr>
          <w:sz w:val="22"/>
          <w:szCs w:val="22"/>
        </w:rPr>
      </w:pPr>
      <w:r w:rsidRPr="00AB49BC">
        <w:rPr>
          <w:rFonts w:eastAsiaTheme="minorHAnsi"/>
          <w:sz w:val="22"/>
          <w:szCs w:val="22"/>
          <w:lang w:eastAsia="en-US"/>
        </w:rPr>
        <w:t>Osnovnoj školi Vladimira Becića Osijek</w:t>
      </w:r>
    </w:p>
    <w:p w:rsidR="00AB49BC" w:rsidRPr="00AB49BC" w:rsidRDefault="00AB49BC" w:rsidP="00AB49BC">
      <w:pPr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AB49BC">
        <w:rPr>
          <w:rFonts w:eastAsiaTheme="minorHAnsi"/>
          <w:sz w:val="22"/>
          <w:szCs w:val="22"/>
          <w:lang w:eastAsia="en-US"/>
        </w:rPr>
        <w:t>Pravilnik o izmjenama i dopuni Pravilnika o načinu i postupku zapošljavanja u Osnovnoj školi Vladimira Becića Osijek dostavlja se na suglasnost Upravnom odjelu za obrazovanje i mlade te nakon dobivanja suglasnosti objavljuje na mrežnoj stranici i oglasnoj ploči škole.</w:t>
      </w:r>
    </w:p>
    <w:p w:rsidR="00AE65F6" w:rsidRDefault="00AE65F6" w:rsidP="00AE65F6">
      <w:pPr>
        <w:ind w:left="4956"/>
        <w:jc w:val="right"/>
        <w:rPr>
          <w:sz w:val="22"/>
          <w:szCs w:val="22"/>
        </w:rPr>
      </w:pPr>
      <w:r w:rsidRPr="00AE65F6">
        <w:rPr>
          <w:sz w:val="22"/>
          <w:szCs w:val="22"/>
        </w:rPr>
        <w:t xml:space="preserve">    </w:t>
      </w:r>
    </w:p>
    <w:p w:rsidR="009B0F60" w:rsidRDefault="009B0F60" w:rsidP="00AE65F6">
      <w:pPr>
        <w:ind w:left="4956"/>
        <w:jc w:val="right"/>
        <w:rPr>
          <w:sz w:val="22"/>
          <w:szCs w:val="22"/>
        </w:rPr>
      </w:pPr>
    </w:p>
    <w:p w:rsidR="009B0F60" w:rsidRDefault="009B0F60" w:rsidP="00AE65F6">
      <w:pPr>
        <w:ind w:left="4956"/>
        <w:jc w:val="right"/>
        <w:rPr>
          <w:sz w:val="22"/>
          <w:szCs w:val="22"/>
        </w:rPr>
      </w:pPr>
    </w:p>
    <w:p w:rsidR="00AE65F6" w:rsidRPr="00AE65F6" w:rsidRDefault="00AE65F6" w:rsidP="00AE65F6">
      <w:pPr>
        <w:ind w:left="4956"/>
        <w:jc w:val="right"/>
        <w:rPr>
          <w:sz w:val="22"/>
          <w:szCs w:val="22"/>
        </w:rPr>
      </w:pPr>
      <w:r w:rsidRPr="00AE65F6">
        <w:rPr>
          <w:sz w:val="22"/>
          <w:szCs w:val="22"/>
        </w:rPr>
        <w:t>Predsjednica Školskog odbora:</w:t>
      </w:r>
    </w:p>
    <w:p w:rsidR="00AE65F6" w:rsidRPr="00AE65F6" w:rsidRDefault="00AE65F6" w:rsidP="00AE65F6">
      <w:pPr>
        <w:jc w:val="right"/>
        <w:rPr>
          <w:sz w:val="22"/>
          <w:szCs w:val="22"/>
        </w:rPr>
      </w:pPr>
    </w:p>
    <w:p w:rsidR="00AE65F6" w:rsidRPr="00AE65F6" w:rsidRDefault="00AE65F6" w:rsidP="00AE65F6">
      <w:pPr>
        <w:jc w:val="right"/>
        <w:rPr>
          <w:sz w:val="22"/>
          <w:szCs w:val="22"/>
        </w:rPr>
      </w:pP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  <w:t>________________________</w:t>
      </w:r>
    </w:p>
    <w:p w:rsidR="00AE65F6" w:rsidRPr="00AE65F6" w:rsidRDefault="00AE65F6" w:rsidP="00AE65F6">
      <w:pPr>
        <w:jc w:val="right"/>
        <w:rPr>
          <w:sz w:val="22"/>
          <w:szCs w:val="22"/>
        </w:rPr>
      </w:pP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</w:r>
      <w:r w:rsidRPr="00AE65F6">
        <w:rPr>
          <w:sz w:val="22"/>
          <w:szCs w:val="22"/>
        </w:rPr>
        <w:tab/>
        <w:t xml:space="preserve">                         Zvonimira Radić-</w:t>
      </w:r>
      <w:proofErr w:type="spellStart"/>
      <w:r w:rsidRPr="00AE65F6">
        <w:rPr>
          <w:sz w:val="22"/>
          <w:szCs w:val="22"/>
        </w:rPr>
        <w:t>Sršić</w:t>
      </w:r>
      <w:proofErr w:type="spellEnd"/>
    </w:p>
    <w:p w:rsidR="00F04DA7" w:rsidRDefault="00F04DA7"/>
    <w:sectPr w:rsidR="00F0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A4"/>
    <w:rsid w:val="00004C76"/>
    <w:rsid w:val="000D3D34"/>
    <w:rsid w:val="0024295B"/>
    <w:rsid w:val="0029676F"/>
    <w:rsid w:val="00321FC0"/>
    <w:rsid w:val="004A2942"/>
    <w:rsid w:val="00670926"/>
    <w:rsid w:val="009B0F60"/>
    <w:rsid w:val="00AB49BC"/>
    <w:rsid w:val="00AE65F6"/>
    <w:rsid w:val="00B512A4"/>
    <w:rsid w:val="00C12985"/>
    <w:rsid w:val="00CE5561"/>
    <w:rsid w:val="00F04DA7"/>
    <w:rsid w:val="00F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2021-09-15T06:11:00Z</dcterms:created>
  <dcterms:modified xsi:type="dcterms:W3CDTF">2021-09-15T06:11:00Z</dcterms:modified>
</cp:coreProperties>
</file>