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DB3F4" w14:textId="7B839AE6" w:rsidR="00CB274C" w:rsidRDefault="006129D4" w:rsidP="00E529D3">
      <w:pPr>
        <w:spacing w:after="160" w:line="276" w:lineRule="auto"/>
        <w:jc w:val="center"/>
        <w:rPr>
          <w:rFonts w:eastAsia="Calibri"/>
          <w:b/>
          <w:bCs/>
          <w:lang w:eastAsia="en-US"/>
        </w:rPr>
      </w:pPr>
      <w:r w:rsidRPr="009D5C84">
        <w:rPr>
          <w:rFonts w:eastAsia="Calibri"/>
          <w:b/>
          <w:bCs/>
          <w:lang w:eastAsia="en-US"/>
        </w:rPr>
        <w:t xml:space="preserve">OBRAZLOŽENJE POSEBNOG DIJELA </w:t>
      </w:r>
      <w:r w:rsidR="00B9087E">
        <w:rPr>
          <w:rFonts w:eastAsia="Calibri"/>
          <w:b/>
          <w:bCs/>
          <w:lang w:eastAsia="en-US"/>
        </w:rPr>
        <w:t>IZMJENA I DOPUNA (</w:t>
      </w:r>
      <w:r w:rsidR="00CB274C">
        <w:rPr>
          <w:rFonts w:eastAsia="Calibri"/>
          <w:b/>
          <w:bCs/>
          <w:lang w:eastAsia="en-US"/>
        </w:rPr>
        <w:t>REBALANSA III.</w:t>
      </w:r>
      <w:r w:rsidR="00B9087E">
        <w:rPr>
          <w:rFonts w:eastAsia="Calibri"/>
          <w:b/>
          <w:bCs/>
          <w:lang w:eastAsia="en-US"/>
        </w:rPr>
        <w:t>)</w:t>
      </w:r>
      <w:bookmarkStart w:id="0" w:name="_GoBack"/>
      <w:bookmarkEnd w:id="0"/>
      <w:r w:rsidR="00CB274C">
        <w:rPr>
          <w:rFonts w:eastAsia="Calibri"/>
          <w:b/>
          <w:bCs/>
          <w:lang w:eastAsia="en-US"/>
        </w:rPr>
        <w:t xml:space="preserve"> </w:t>
      </w:r>
    </w:p>
    <w:p w14:paraId="620B2E2E" w14:textId="20C9E0F3" w:rsidR="006129D4" w:rsidRDefault="006129D4" w:rsidP="00E529D3">
      <w:pPr>
        <w:spacing w:after="160" w:line="276" w:lineRule="auto"/>
        <w:jc w:val="center"/>
        <w:rPr>
          <w:rFonts w:eastAsia="Calibri"/>
          <w:b/>
          <w:bCs/>
          <w:lang w:eastAsia="en-US"/>
        </w:rPr>
      </w:pPr>
      <w:r w:rsidRPr="009D5C84">
        <w:rPr>
          <w:rFonts w:eastAsia="Calibri"/>
          <w:b/>
          <w:bCs/>
          <w:lang w:eastAsia="en-US"/>
        </w:rPr>
        <w:t xml:space="preserve">FINANCIJSKOG PLANA </w:t>
      </w:r>
      <w:r w:rsidR="00FB136A">
        <w:rPr>
          <w:rFonts w:eastAsia="Calibri"/>
          <w:b/>
          <w:bCs/>
          <w:lang w:eastAsia="en-US"/>
        </w:rPr>
        <w:t xml:space="preserve">ZA 2025. </w:t>
      </w:r>
      <w:r w:rsidR="00CB274C">
        <w:rPr>
          <w:rFonts w:eastAsia="Calibri"/>
          <w:b/>
          <w:bCs/>
          <w:lang w:eastAsia="en-US"/>
        </w:rPr>
        <w:t xml:space="preserve">GODINU </w:t>
      </w:r>
      <w:r w:rsidR="00FB136A">
        <w:rPr>
          <w:rFonts w:eastAsia="Calibri"/>
          <w:b/>
          <w:bCs/>
          <w:lang w:eastAsia="en-US"/>
        </w:rPr>
        <w:t xml:space="preserve">ZA </w:t>
      </w:r>
      <w:r w:rsidR="00CB274C">
        <w:rPr>
          <w:rFonts w:eastAsia="Calibri"/>
          <w:b/>
          <w:bCs/>
          <w:lang w:eastAsia="en-US"/>
        </w:rPr>
        <w:t>OŠ</w:t>
      </w:r>
      <w:r w:rsidRPr="009D5C84">
        <w:rPr>
          <w:rFonts w:eastAsia="Calibri"/>
          <w:b/>
          <w:bCs/>
          <w:lang w:eastAsia="en-US"/>
        </w:rPr>
        <w:t xml:space="preserve"> VLADIMIRA BECIĆA</w:t>
      </w:r>
      <w:r w:rsidR="00FB136A">
        <w:rPr>
          <w:rFonts w:eastAsia="Calibri"/>
          <w:b/>
          <w:bCs/>
          <w:lang w:eastAsia="en-US"/>
        </w:rPr>
        <w:t xml:space="preserve"> OSIJEK</w:t>
      </w:r>
    </w:p>
    <w:p w14:paraId="228E05DC" w14:textId="77777777" w:rsidR="00413361" w:rsidRPr="009D5C84" w:rsidRDefault="00413361" w:rsidP="00FB136A">
      <w:pPr>
        <w:spacing w:after="160" w:line="276" w:lineRule="auto"/>
        <w:jc w:val="center"/>
        <w:rPr>
          <w:rFonts w:eastAsia="Calibri"/>
          <w:b/>
          <w:bCs/>
          <w:lang w:eastAsia="en-US"/>
        </w:rPr>
      </w:pPr>
    </w:p>
    <w:p w14:paraId="715287F2" w14:textId="785B040B" w:rsidR="006129D4" w:rsidRPr="009D5C84" w:rsidRDefault="006129D4" w:rsidP="00413361">
      <w:pPr>
        <w:overflowPunct w:val="0"/>
        <w:autoSpaceDE w:val="0"/>
        <w:autoSpaceDN w:val="0"/>
        <w:adjustRightInd w:val="0"/>
        <w:spacing w:before="120" w:after="120" w:line="276" w:lineRule="auto"/>
        <w:ind w:firstLine="708"/>
        <w:jc w:val="both"/>
        <w:textAlignment w:val="baseline"/>
        <w:rPr>
          <w:rFonts w:eastAsia="Calibri"/>
          <w:bCs/>
        </w:rPr>
      </w:pPr>
      <w:r w:rsidRPr="009D5C84">
        <w:rPr>
          <w:rFonts w:eastAsia="Calibri"/>
          <w:lang w:eastAsia="en-US"/>
        </w:rPr>
        <w:t>U proračunu proračunskog korisnika Osnovn</w:t>
      </w:r>
      <w:r w:rsidR="00CB274C">
        <w:rPr>
          <w:rFonts w:eastAsia="Calibri"/>
          <w:lang w:eastAsia="en-US"/>
        </w:rPr>
        <w:t>e</w:t>
      </w:r>
      <w:r w:rsidRPr="009D5C84">
        <w:rPr>
          <w:rFonts w:eastAsia="Calibri"/>
          <w:lang w:eastAsia="en-US"/>
        </w:rPr>
        <w:t xml:space="preserve"> škola Vladimira Becića planirana su sredstva za </w:t>
      </w:r>
      <w:r w:rsidR="00CB274C">
        <w:rPr>
          <w:rFonts w:eastAsia="Calibri"/>
          <w:lang w:eastAsia="en-US"/>
        </w:rPr>
        <w:t>5</w:t>
      </w:r>
      <w:r w:rsidRPr="009D5C84">
        <w:rPr>
          <w:rFonts w:eastAsia="Calibri"/>
          <w:lang w:eastAsia="en-US"/>
        </w:rPr>
        <w:t xml:space="preserve"> programa u </w:t>
      </w:r>
      <w:r w:rsidR="00CB274C">
        <w:rPr>
          <w:rFonts w:eastAsia="Calibri"/>
          <w:lang w:eastAsia="en-US"/>
        </w:rPr>
        <w:t xml:space="preserve">ukupnom </w:t>
      </w:r>
      <w:r w:rsidRPr="009D5C84">
        <w:rPr>
          <w:rFonts w:eastAsia="Calibri"/>
          <w:lang w:eastAsia="en-US"/>
        </w:rPr>
        <w:t xml:space="preserve">iznosu od </w:t>
      </w:r>
      <w:r w:rsidRPr="009D5C84">
        <w:rPr>
          <w:rFonts w:eastAsia="Calibri"/>
          <w:bCs/>
          <w:lang w:eastAsia="en-US"/>
        </w:rPr>
        <w:t>1.</w:t>
      </w:r>
      <w:r w:rsidR="00CB274C">
        <w:rPr>
          <w:rFonts w:eastAsia="Calibri"/>
          <w:bCs/>
          <w:lang w:eastAsia="en-US"/>
        </w:rPr>
        <w:t>611.492,38</w:t>
      </w:r>
      <w:r w:rsidRPr="009D5C84">
        <w:rPr>
          <w:rFonts w:eastAsia="Calibri"/>
          <w:bCs/>
          <w:lang w:eastAsia="en-US"/>
        </w:rPr>
        <w:t xml:space="preserve"> </w:t>
      </w:r>
      <w:r w:rsidR="00DB34FA">
        <w:rPr>
          <w:rFonts w:eastAsia="Calibri"/>
          <w:lang w:eastAsia="en-US"/>
        </w:rPr>
        <w:t>eura u 2025</w:t>
      </w:r>
      <w:r w:rsidRPr="009D5C84">
        <w:rPr>
          <w:rFonts w:eastAsia="Calibri"/>
          <w:lang w:eastAsia="en-US"/>
        </w:rPr>
        <w:t>.</w:t>
      </w:r>
      <w:r w:rsidR="00CB274C">
        <w:rPr>
          <w:rFonts w:eastAsia="Calibri"/>
          <w:lang w:eastAsia="en-US"/>
        </w:rPr>
        <w:t xml:space="preserve"> godini</w:t>
      </w:r>
      <w:r w:rsidRPr="009D5C84">
        <w:rPr>
          <w:rFonts w:eastAsia="Calibri"/>
          <w:lang w:eastAsia="en-US"/>
        </w:rPr>
        <w:t xml:space="preserve">, </w:t>
      </w:r>
      <w:r w:rsidR="00CB274C">
        <w:rPr>
          <w:rFonts w:eastAsia="Calibri"/>
          <w:bCs/>
          <w:lang w:eastAsia="en-US"/>
        </w:rPr>
        <w:t>a rebalansom III. povećana su za 136.398,92 eura i iznose 1.747.891,30 eura.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984"/>
        <w:gridCol w:w="1843"/>
        <w:gridCol w:w="2126"/>
      </w:tblGrid>
      <w:tr w:rsidR="00CF077A" w:rsidRPr="009D5C84" w14:paraId="3B6331D3" w14:textId="77777777" w:rsidTr="00CB274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364EE5" w14:textId="77777777" w:rsidR="00CF077A" w:rsidRPr="009D5C84" w:rsidRDefault="00CF077A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C7D63F5" w14:textId="134E4508" w:rsidR="00CF077A" w:rsidRPr="00DB34FA" w:rsidRDefault="0049392D" w:rsidP="0049392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</w:t>
            </w:r>
            <w:r w:rsidR="00CF077A" w:rsidRPr="00DB34FA">
              <w:rPr>
                <w:rFonts w:eastAsia="Calibri"/>
                <w:b/>
                <w:bCs/>
                <w:color w:val="000000" w:themeColor="text1"/>
                <w:lang w:eastAsia="en-US"/>
              </w:rPr>
              <w:t>lan 2025</w:t>
            </w:r>
            <w:r w:rsidR="00CF077A">
              <w:rPr>
                <w:rFonts w:eastAsia="Calibri"/>
                <w:b/>
                <w:bCs/>
                <w:color w:val="000000" w:themeColor="text1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17093C2" w14:textId="57D225F4" w:rsidR="00CF077A" w:rsidRPr="00DB34FA" w:rsidRDefault="0049392D" w:rsidP="0049392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Promjena iznosa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6E146B9" w14:textId="2BC6E99C" w:rsidR="00CF077A" w:rsidRPr="00DB34FA" w:rsidRDefault="00CF077A" w:rsidP="0049392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Rebalans III. </w:t>
            </w:r>
            <w:r w:rsidR="0049392D">
              <w:rPr>
                <w:rFonts w:eastAsia="Calibri"/>
                <w:b/>
                <w:bCs/>
                <w:color w:val="000000" w:themeColor="text1"/>
                <w:lang w:eastAsia="en-US"/>
              </w:rPr>
              <w:t>P</w: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lana 2025.</w:t>
            </w:r>
          </w:p>
        </w:tc>
      </w:tr>
      <w:tr w:rsidR="00CB274C" w:rsidRPr="009D5C84" w14:paraId="23DA047B" w14:textId="77777777" w:rsidTr="00CB274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59CF" w14:textId="0E288CD5" w:rsidR="00CB274C" w:rsidRPr="009D5C84" w:rsidRDefault="00CB274C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1008 Pokriće manjka osnovne škole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3BAE" w14:textId="6C519A11" w:rsidR="00CB274C" w:rsidRPr="00CB274C" w:rsidRDefault="00CB274C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CB274C">
              <w:rPr>
                <w:rFonts w:eastAsia="Calibri"/>
                <w:color w:val="000000" w:themeColor="text1"/>
                <w:lang w:eastAsia="en-US"/>
              </w:rPr>
              <w:t>4.573,85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681D" w14:textId="6DD1A967" w:rsidR="00CB274C" w:rsidRPr="00CB274C" w:rsidRDefault="00CB274C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CB274C">
              <w:rPr>
                <w:rFonts w:eastAsia="Calibri"/>
                <w:color w:val="000000" w:themeColor="text1"/>
                <w:lang w:eastAsia="en-US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FB93" w14:textId="4E36BDE7" w:rsidR="00CB274C" w:rsidRPr="00CB274C" w:rsidRDefault="00CB274C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CB274C">
              <w:rPr>
                <w:rFonts w:eastAsia="Calibri"/>
                <w:color w:val="000000" w:themeColor="text1"/>
                <w:lang w:eastAsia="en-US"/>
              </w:rPr>
              <w:t>4.573,85</w:t>
            </w:r>
          </w:p>
        </w:tc>
      </w:tr>
      <w:tr w:rsidR="00CF077A" w:rsidRPr="009D5C84" w14:paraId="78416FD0" w14:textId="77777777" w:rsidTr="00CB274C">
        <w:trPr>
          <w:trHeight w:val="6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46FD" w14:textId="77777777" w:rsidR="00CF077A" w:rsidRPr="009D5C84" w:rsidRDefault="00CF077A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lang w:eastAsia="en-US"/>
              </w:rPr>
            </w:pPr>
            <w:r w:rsidRPr="009D5C84">
              <w:rPr>
                <w:rFonts w:eastAsia="Calibri"/>
                <w:bCs/>
                <w:lang w:eastAsia="en-US"/>
              </w:rPr>
              <w:t>1060 Redovna djelatnost osnovnih škola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41DB" w14:textId="25D15B2A" w:rsidR="00CF077A" w:rsidRPr="009D5C84" w:rsidRDefault="00CF077A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1.335.469,40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689F" w14:textId="43790C41" w:rsidR="00CF077A" w:rsidRPr="009D5C84" w:rsidRDefault="00CF077A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119.472,76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4B32" w14:textId="369863E3" w:rsidR="00CF077A" w:rsidRPr="009D5C84" w:rsidRDefault="00CF077A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1.454.942,16</w:t>
            </w:r>
          </w:p>
        </w:tc>
      </w:tr>
      <w:tr w:rsidR="00CF077A" w:rsidRPr="009D5C84" w14:paraId="5CC25936" w14:textId="77777777" w:rsidTr="00CB274C">
        <w:trPr>
          <w:trHeight w:val="7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76AD" w14:textId="77777777" w:rsidR="00CF077A" w:rsidRPr="009D5C84" w:rsidRDefault="00CF077A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lang w:eastAsia="en-US"/>
              </w:rPr>
            </w:pPr>
            <w:r w:rsidRPr="009D5C84">
              <w:rPr>
                <w:rFonts w:eastAsia="Calibri"/>
                <w:bCs/>
                <w:lang w:eastAsia="en-US"/>
              </w:rPr>
              <w:t>1061 Posebni programi osnovnih škola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84EC" w14:textId="05C58BF7" w:rsidR="00CF077A" w:rsidRPr="009D5C84" w:rsidRDefault="00CF077A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227.051,55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FC72" w14:textId="5C0C295B" w:rsidR="00CF077A" w:rsidRPr="009D5C84" w:rsidRDefault="00CF077A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18.882,74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74ED" w14:textId="51C6381D" w:rsidR="00CF077A" w:rsidRPr="009D5C84" w:rsidRDefault="00CF077A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245.934,29</w:t>
            </w:r>
          </w:p>
        </w:tc>
      </w:tr>
      <w:tr w:rsidR="00CF077A" w:rsidRPr="009D5C84" w14:paraId="62859CA4" w14:textId="77777777" w:rsidTr="00CB274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5C26" w14:textId="77777777" w:rsidR="00CF077A" w:rsidRPr="009D5C84" w:rsidRDefault="00CF077A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lang w:eastAsia="en-US"/>
              </w:rPr>
            </w:pPr>
            <w:r w:rsidRPr="009D5C84">
              <w:rPr>
                <w:rFonts w:eastAsia="Calibri"/>
                <w:bCs/>
                <w:lang w:eastAsia="en-US"/>
              </w:rPr>
              <w:t>1062 Ulaganje u objekte osnovnih škola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F2C6" w14:textId="7AC80CDF" w:rsidR="00CF077A" w:rsidRPr="009D5C84" w:rsidRDefault="00CF077A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18.979,58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6F05" w14:textId="7E559168" w:rsidR="00CF077A" w:rsidRPr="009D5C84" w:rsidRDefault="00CF077A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-1.956,58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EB87" w14:textId="45D787A4" w:rsidR="00CF077A" w:rsidRPr="009D5C84" w:rsidRDefault="00CF077A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17.023,00</w:t>
            </w:r>
          </w:p>
        </w:tc>
      </w:tr>
      <w:tr w:rsidR="00CF077A" w:rsidRPr="009D5C84" w14:paraId="3CFB7226" w14:textId="77777777" w:rsidTr="00CB274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4D2F" w14:textId="43983E5E" w:rsidR="00CF077A" w:rsidRPr="009D5C84" w:rsidRDefault="00CF077A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1063 Tekuće i investicijsko održavanje osnovnih škola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6B33" w14:textId="77777777" w:rsidR="00CF077A" w:rsidRDefault="00CF077A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</w:p>
          <w:p w14:paraId="2ED5D273" w14:textId="3E7AD500" w:rsidR="00CF077A" w:rsidRDefault="00CF077A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25.418,00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5669" w14:textId="29B49963" w:rsidR="00CF077A" w:rsidRDefault="00CF077A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</w:p>
          <w:p w14:paraId="5BF75F77" w14:textId="7D7B75E6" w:rsidR="00CF077A" w:rsidRDefault="00CF077A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72E" w14:textId="77777777" w:rsidR="00CF077A" w:rsidRDefault="00CF077A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</w:p>
          <w:p w14:paraId="3C164254" w14:textId="7ACFBDC9" w:rsidR="00CF077A" w:rsidRDefault="00CF077A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25.418,00</w:t>
            </w:r>
          </w:p>
        </w:tc>
      </w:tr>
      <w:tr w:rsidR="00CF077A" w:rsidRPr="009D5C84" w14:paraId="19901994" w14:textId="77777777" w:rsidTr="00CB274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307F" w14:textId="77777777" w:rsidR="00CF077A" w:rsidRPr="00DB34FA" w:rsidRDefault="00CF077A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DB34FA">
              <w:rPr>
                <w:rFonts w:eastAsia="Calibri"/>
                <w:b/>
                <w:bCs/>
                <w:lang w:eastAsia="en-US"/>
              </w:rPr>
              <w:t>Ukupno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47B5" w14:textId="662B6978" w:rsidR="00CF077A" w:rsidRPr="00DB34FA" w:rsidRDefault="00CF077A" w:rsidP="008F091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DB34FA">
              <w:rPr>
                <w:rFonts w:eastAsia="Calibri"/>
                <w:b/>
                <w:bCs/>
                <w:lang w:eastAsia="en-US"/>
              </w:rPr>
              <w:t>1.</w:t>
            </w:r>
            <w:r w:rsidR="00CB274C">
              <w:rPr>
                <w:rFonts w:eastAsia="Calibri"/>
                <w:b/>
                <w:bCs/>
                <w:lang w:eastAsia="en-US"/>
              </w:rPr>
              <w:t>611.492,38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E737" w14:textId="429D83D4" w:rsidR="00CF077A" w:rsidRPr="00DB34FA" w:rsidRDefault="00CF077A" w:rsidP="00DB34F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DB34FA">
              <w:rPr>
                <w:rFonts w:eastAsia="Calibri"/>
                <w:b/>
                <w:bCs/>
                <w:lang w:eastAsia="en-US"/>
              </w:rPr>
              <w:t>1</w:t>
            </w:r>
            <w:r w:rsidR="00CB274C">
              <w:rPr>
                <w:rFonts w:eastAsia="Calibri"/>
                <w:b/>
                <w:bCs/>
                <w:lang w:eastAsia="en-US"/>
              </w:rPr>
              <w:t>36.398,92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D137" w14:textId="3B14164E" w:rsidR="00CF077A" w:rsidRPr="00DB34FA" w:rsidRDefault="00CF077A" w:rsidP="00DB34F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DB34FA">
              <w:rPr>
                <w:rFonts w:eastAsia="Calibri"/>
                <w:b/>
                <w:bCs/>
                <w:lang w:eastAsia="en-US"/>
              </w:rPr>
              <w:t>1</w:t>
            </w:r>
            <w:r w:rsidR="00CB274C">
              <w:rPr>
                <w:rFonts w:eastAsia="Calibri"/>
                <w:b/>
                <w:bCs/>
                <w:lang w:eastAsia="en-US"/>
              </w:rPr>
              <w:t>.747.891</w:t>
            </w:r>
            <w:r w:rsidRPr="00DB34FA">
              <w:rPr>
                <w:rFonts w:eastAsia="Calibri"/>
                <w:b/>
                <w:bCs/>
                <w:lang w:eastAsia="en-US"/>
              </w:rPr>
              <w:t>,</w:t>
            </w:r>
            <w:r w:rsidR="00CB274C">
              <w:rPr>
                <w:rFonts w:eastAsia="Calibri"/>
                <w:b/>
                <w:bCs/>
                <w:lang w:eastAsia="en-US"/>
              </w:rPr>
              <w:t>30</w:t>
            </w:r>
          </w:p>
        </w:tc>
      </w:tr>
    </w:tbl>
    <w:p w14:paraId="7AC4FA91" w14:textId="71CD9498" w:rsidR="00714A76" w:rsidRPr="009D5C84" w:rsidRDefault="006129D4" w:rsidP="009D5C84">
      <w:pPr>
        <w:keepNext/>
        <w:pBdr>
          <w:top w:val="single" w:sz="4" w:space="1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before="720" w:after="120" w:line="276" w:lineRule="auto"/>
        <w:jc w:val="both"/>
        <w:textAlignment w:val="baseline"/>
        <w:outlineLvl w:val="1"/>
        <w:rPr>
          <w:rFonts w:eastAsia="Calibri"/>
          <w:b/>
          <w:color w:val="000000" w:themeColor="text1"/>
          <w:spacing w:val="20"/>
          <w:lang w:eastAsia="en-US"/>
        </w:rPr>
      </w:pPr>
      <w:r w:rsidRPr="009D5C84">
        <w:rPr>
          <w:rFonts w:eastAsia="Calibri"/>
          <w:b/>
          <w:color w:val="000000" w:themeColor="text1"/>
          <w:spacing w:val="20"/>
          <w:lang w:eastAsia="en-US"/>
        </w:rPr>
        <w:t>1060 Redovna djelatnost osnovnih škola</w:t>
      </w:r>
    </w:p>
    <w:p w14:paraId="5073A117" w14:textId="6EE21B13" w:rsidR="00714A76" w:rsidRPr="009D5C84" w:rsidRDefault="00714A76" w:rsidP="009D5C84">
      <w:pPr>
        <w:spacing w:line="276" w:lineRule="auto"/>
        <w:jc w:val="both"/>
        <w:rPr>
          <w:iCs/>
        </w:rPr>
      </w:pPr>
      <w:r w:rsidRPr="009D5C84">
        <w:rPr>
          <w:rFonts w:eastAsia="Calibri"/>
          <w:lang w:eastAsia="en-US"/>
        </w:rPr>
        <w:t>Djelatnost osnovnih škola obuhvaća djelatnost osnovnog općeg obrazovanja i druge oblike obrazovanja djece i mladih.</w:t>
      </w:r>
      <w:r w:rsidR="007C434D" w:rsidRPr="009D5C84">
        <w:rPr>
          <w:rFonts w:eastAsia="Calibri"/>
          <w:lang w:eastAsia="en-US"/>
        </w:rPr>
        <w:t xml:space="preserve"> </w:t>
      </w:r>
      <w:r w:rsidR="007C434D" w:rsidRPr="009D5C84">
        <w:rPr>
          <w:iCs/>
        </w:rPr>
        <w:t>Plan  škole je osnovnoškolski odgoj učenika koji će unaprjeđivati kvalitetu nastave kao središnjeg i najvažnijeg procesa koji se odvija u školi.</w:t>
      </w:r>
    </w:p>
    <w:p w14:paraId="3111867F" w14:textId="111695E1" w:rsidR="00726391" w:rsidRPr="009D5C84" w:rsidRDefault="00714A76" w:rsidP="009D5C84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Redovna djelatnost osnovnih škola financira se sredstvima za financiranje minimalnoga financijskog standarda osnovnog školstva Grada Osijeka</w:t>
      </w:r>
      <w:r w:rsidR="00E05682" w:rsidRPr="009D5C84">
        <w:rPr>
          <w:rFonts w:eastAsia="Calibri"/>
          <w:color w:val="000000" w:themeColor="text1"/>
          <w:lang w:eastAsia="en-US"/>
        </w:rPr>
        <w:t xml:space="preserve"> koja se osiguravaju u </w:t>
      </w:r>
      <w:r w:rsidRPr="009D5C84">
        <w:rPr>
          <w:rFonts w:eastAsia="Calibri"/>
          <w:color w:val="000000" w:themeColor="text1"/>
          <w:lang w:eastAsia="en-US"/>
        </w:rPr>
        <w:t xml:space="preserve">Proračunu Grada Osijeka </w:t>
      </w:r>
      <w:r w:rsidR="00413361">
        <w:rPr>
          <w:rFonts w:eastAsia="Calibri"/>
          <w:color w:val="000000" w:themeColor="text1"/>
          <w:lang w:eastAsia="en-US"/>
        </w:rPr>
        <w:t>u 2025</w:t>
      </w:r>
      <w:r w:rsidR="00E05682" w:rsidRPr="009D5C84">
        <w:rPr>
          <w:rFonts w:eastAsia="Calibri"/>
          <w:color w:val="000000" w:themeColor="text1"/>
          <w:lang w:eastAsia="en-US"/>
        </w:rPr>
        <w:t>.</w:t>
      </w:r>
      <w:r w:rsidR="00E05682" w:rsidRPr="009D5C84">
        <w:rPr>
          <w:rFonts w:eastAsia="Calibri"/>
          <w:lang w:eastAsia="en-US"/>
        </w:rPr>
        <w:t xml:space="preserve"> </w:t>
      </w:r>
      <w:r w:rsidRPr="009D5C84">
        <w:rPr>
          <w:rFonts w:eastAsia="Calibri"/>
          <w:color w:val="000000" w:themeColor="text1"/>
          <w:lang w:eastAsia="en-US"/>
        </w:rPr>
        <w:t>temeljem Odluke Vlade Republike Hrvatske o kriterijima i mjerilima za utvrđivanje bilančnih prava za financiranje minimalnog financijskog standarda javnih potreba osnovnog školstva i Uredbe o načinu izračuna iznosa pomoći izravnanja za decentralizirane funkcije jedinica lokalne i područne (regionalne) samouprave</w:t>
      </w:r>
      <w:r w:rsidR="00E05682" w:rsidRPr="009D5C84">
        <w:rPr>
          <w:rFonts w:eastAsia="Calibri"/>
          <w:color w:val="000000" w:themeColor="text1"/>
          <w:lang w:eastAsia="en-US"/>
        </w:rPr>
        <w:t>.</w:t>
      </w:r>
    </w:p>
    <w:p w14:paraId="398D788E" w14:textId="2BA061E3" w:rsidR="004A2F58" w:rsidRDefault="00714A76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Iz sredstava za decentralizirane funkcije osigurava se financiranje minimalnoga financijskog standarda javnih potreba osnovnog školstva, i to: materijalni i financijski rashodi, rashodi za materijal, dijelove i usluge tekućeg i investicijskog održavanja i nabavu proizvedene </w:t>
      </w:r>
      <w:r w:rsidRPr="009D5C84">
        <w:rPr>
          <w:rFonts w:eastAsia="Calibri"/>
          <w:color w:val="000000" w:themeColor="text1"/>
          <w:lang w:eastAsia="en-US"/>
        </w:rPr>
        <w:lastRenderedPageBreak/>
        <w:t xml:space="preserve">dugotrajne imovine i dodatna ulaganja u nefinancijsku imovinu. Rashodi za zaposlene u osnovnim školama planirani su u državnom proračunu. </w:t>
      </w:r>
    </w:p>
    <w:p w14:paraId="2A80A52B" w14:textId="77777777" w:rsidR="00413361" w:rsidRPr="009D5C84" w:rsidRDefault="00413361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C6A2BDE" w14:textId="7A19D1C6" w:rsidR="006129D4" w:rsidRDefault="006129D4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Posl</w:t>
      </w:r>
      <w:r w:rsidR="00413361">
        <w:rPr>
          <w:rFonts w:eastAsia="Calibri"/>
          <w:color w:val="000000" w:themeColor="text1"/>
          <w:lang w:eastAsia="en-US"/>
        </w:rPr>
        <w:t>ovni zadatci planirani su kroz pet</w:t>
      </w:r>
      <w:r w:rsidRPr="009D5C84">
        <w:rPr>
          <w:rFonts w:eastAsia="Calibri"/>
          <w:color w:val="000000" w:themeColor="text1"/>
          <w:lang w:eastAsia="en-US"/>
        </w:rPr>
        <w:t xml:space="preserve"> aktivnosti:</w:t>
      </w:r>
    </w:p>
    <w:p w14:paraId="4B91893F" w14:textId="77777777" w:rsidR="00413361" w:rsidRPr="009D5C84" w:rsidRDefault="00413361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5021C55B" w14:textId="7777777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(1) A106001 Financiranje temeljem kriterija</w:t>
      </w:r>
    </w:p>
    <w:p w14:paraId="3A9D0881" w14:textId="77777777" w:rsidR="006129D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(2) A106002 Financiranje temeljem stvarnih troškova</w:t>
      </w:r>
    </w:p>
    <w:p w14:paraId="656E8FAF" w14:textId="67BCCE85" w:rsidR="00DB34FA" w:rsidRPr="009D5C84" w:rsidRDefault="00DB34FA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(3) A106003 Energenti</w:t>
      </w:r>
    </w:p>
    <w:p w14:paraId="355C0B8A" w14:textId="5FFEB3AC" w:rsidR="006129D4" w:rsidRPr="009D5C84" w:rsidRDefault="00DB34FA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(4</w:t>
      </w:r>
      <w:r w:rsidR="006129D4" w:rsidRPr="009D5C84">
        <w:rPr>
          <w:rFonts w:eastAsia="Calibri"/>
          <w:color w:val="000000" w:themeColor="text1"/>
          <w:lang w:eastAsia="en-US"/>
        </w:rPr>
        <w:t>) A106004 Rashodi za zaposlene u osnovnim školama</w:t>
      </w:r>
    </w:p>
    <w:p w14:paraId="27337C55" w14:textId="2BC63886" w:rsidR="006129D4" w:rsidRDefault="00DB34FA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(5</w:t>
      </w:r>
      <w:r w:rsidR="006129D4" w:rsidRPr="009D5C84">
        <w:rPr>
          <w:rFonts w:eastAsia="Calibri"/>
          <w:color w:val="000000" w:themeColor="text1"/>
          <w:lang w:eastAsia="en-US"/>
        </w:rPr>
        <w:t>) A106005 Ostali rashodi za zaposlene u osnovnim školama</w:t>
      </w:r>
    </w:p>
    <w:p w14:paraId="294B1A84" w14:textId="77777777" w:rsidR="00413361" w:rsidRPr="009D5C84" w:rsidRDefault="00413361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D35A27D" w14:textId="3E6FA627" w:rsidR="006129D4" w:rsidRDefault="006129D4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>U Programu 1060 Redovna djelatnost osnovnih škola planirana su sredst</w:t>
      </w:r>
      <w:r w:rsidR="00F22952">
        <w:rPr>
          <w:rFonts w:eastAsia="Calibri"/>
          <w:lang w:eastAsia="en-US"/>
        </w:rPr>
        <w:t>va za 5</w:t>
      </w:r>
      <w:r w:rsidRPr="009D5C84">
        <w:rPr>
          <w:rFonts w:eastAsia="Calibri"/>
          <w:lang w:eastAsia="en-US"/>
        </w:rPr>
        <w:t xml:space="preserve"> aktivnosti u iznosu od </w:t>
      </w:r>
      <w:r w:rsidR="00D67240">
        <w:rPr>
          <w:rFonts w:eastAsia="Calibri"/>
          <w:bCs/>
          <w:lang w:eastAsia="en-US"/>
        </w:rPr>
        <w:t>1.</w:t>
      </w:r>
      <w:r w:rsidR="00160144">
        <w:rPr>
          <w:rFonts w:eastAsia="Calibri"/>
          <w:bCs/>
          <w:lang w:eastAsia="en-US"/>
        </w:rPr>
        <w:t>335.469,40</w:t>
      </w:r>
      <w:r w:rsidRPr="009D5C84">
        <w:rPr>
          <w:rFonts w:eastAsia="Calibri"/>
          <w:bCs/>
          <w:lang w:eastAsia="en-US"/>
        </w:rPr>
        <w:t xml:space="preserve"> </w:t>
      </w:r>
      <w:r w:rsidR="00F22952">
        <w:rPr>
          <w:rFonts w:eastAsia="Calibri"/>
          <w:lang w:eastAsia="en-US"/>
        </w:rPr>
        <w:t xml:space="preserve">eura u </w:t>
      </w:r>
      <w:r w:rsidR="00160144">
        <w:rPr>
          <w:rFonts w:eastAsia="Calibri"/>
          <w:lang w:eastAsia="en-US"/>
        </w:rPr>
        <w:t xml:space="preserve">tekućem planu </w:t>
      </w:r>
      <w:r w:rsidR="00F22952">
        <w:rPr>
          <w:rFonts w:eastAsia="Calibri"/>
          <w:lang w:eastAsia="en-US"/>
        </w:rPr>
        <w:t>2025</w:t>
      </w:r>
      <w:r w:rsidRPr="009D5C84">
        <w:rPr>
          <w:rFonts w:eastAsia="Calibri"/>
          <w:lang w:eastAsia="en-US"/>
        </w:rPr>
        <w:t>.</w:t>
      </w:r>
      <w:r w:rsidR="00160144">
        <w:rPr>
          <w:rFonts w:eastAsia="Calibri"/>
          <w:lang w:eastAsia="en-US"/>
        </w:rPr>
        <w:t>, a promjenom iznosa za 119.472,76 eura novi plan iznosi 1.454.942,16 eura.</w:t>
      </w:r>
    </w:p>
    <w:p w14:paraId="4145119F" w14:textId="77777777" w:rsidR="00413361" w:rsidRPr="009D5C84" w:rsidRDefault="00413361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bCs/>
        </w:rPr>
      </w:pP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842"/>
        <w:gridCol w:w="1985"/>
        <w:gridCol w:w="1933"/>
      </w:tblGrid>
      <w:tr w:rsidR="007C434D" w:rsidRPr="009D5C84" w14:paraId="3129BAE6" w14:textId="77777777" w:rsidTr="007C434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6894A622" w14:textId="77777777" w:rsidR="007C434D" w:rsidRPr="009D5C84" w:rsidRDefault="007C434D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9B65446" w14:textId="5E0E89F1" w:rsidR="007C434D" w:rsidRPr="00DB34FA" w:rsidRDefault="00160144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</w:t>
            </w:r>
            <w:r w:rsidR="007C434D" w:rsidRPr="00DB34FA">
              <w:rPr>
                <w:rFonts w:eastAsia="Calibri"/>
                <w:b/>
                <w:bCs/>
                <w:color w:val="000000" w:themeColor="text1"/>
                <w:lang w:eastAsia="en-US"/>
              </w:rPr>
              <w:t>lan</w:t>
            </w:r>
            <w:r w:rsidR="00FB136A" w:rsidRPr="00DB34FA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2025</w:t>
            </w:r>
            <w:r w:rsidR="007C434D" w:rsidRPr="00DB34FA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2CBC6D0" w14:textId="38E98C62" w:rsidR="007C434D" w:rsidRPr="00DB34FA" w:rsidRDefault="00160144" w:rsidP="0016014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Promjena iznosa</w:t>
            </w:r>
            <w:r w:rsidR="007C434D" w:rsidRPr="00DB34FA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E96FB0B" w14:textId="3F5804D9" w:rsidR="007C434D" w:rsidRPr="00DB34FA" w:rsidRDefault="00160144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III. plana 2025.</w:t>
            </w:r>
            <w:r w:rsidR="007C434D" w:rsidRPr="00DB34FA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7C434D" w:rsidRPr="009D5C84" w14:paraId="311C0D0F" w14:textId="77777777" w:rsidTr="004A2F58">
        <w:trPr>
          <w:trHeight w:val="70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E498" w14:textId="77777777" w:rsidR="007C434D" w:rsidRPr="009D5C84" w:rsidRDefault="007C434D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A106001 Financiranje temeljem kriterija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694C" w14:textId="525A880E" w:rsidR="007C434D" w:rsidRPr="009D5C84" w:rsidRDefault="00DB34FA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19.139,00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466E" w14:textId="6B540EC1" w:rsidR="007C434D" w:rsidRPr="009D5C84" w:rsidRDefault="00160144" w:rsidP="00B6578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0</w:t>
            </w:r>
            <w:r w:rsidR="00DB34FA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97D2" w14:textId="0134E159" w:rsidR="007C434D" w:rsidRPr="009D5C84" w:rsidRDefault="00DB34FA" w:rsidP="00B6578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19.139,00</w:t>
            </w:r>
          </w:p>
        </w:tc>
      </w:tr>
      <w:tr w:rsidR="007C434D" w:rsidRPr="009D5C84" w14:paraId="080C1C9A" w14:textId="77777777" w:rsidTr="004A2F58">
        <w:trPr>
          <w:trHeight w:val="57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D404" w14:textId="77777777" w:rsidR="007C434D" w:rsidRPr="009D5C84" w:rsidRDefault="007C434D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A106002 Financiranje temeljem stvarnih troškove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4F95" w14:textId="0A0C9498" w:rsidR="007C434D" w:rsidRPr="009D5C84" w:rsidRDefault="0016014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38.096,40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CE77" w14:textId="00D8642A" w:rsidR="007C434D" w:rsidRPr="009D5C84" w:rsidRDefault="0016014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5.797,76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5BB6" w14:textId="2E383A93" w:rsidR="007C434D" w:rsidRPr="009D5C84" w:rsidRDefault="0016014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43.894,16</w:t>
            </w:r>
          </w:p>
        </w:tc>
      </w:tr>
      <w:tr w:rsidR="00DB34FA" w:rsidRPr="009D5C84" w14:paraId="6D28C0E8" w14:textId="77777777" w:rsidTr="004A2F58">
        <w:trPr>
          <w:trHeight w:val="57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1627" w14:textId="1C8CE397" w:rsidR="00DB34FA" w:rsidRPr="009D5C84" w:rsidRDefault="00DB34FA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A106003 Energenti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82BF" w14:textId="6403DD89" w:rsidR="00DB34FA" w:rsidRDefault="00DB34FA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40.000,00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DC84" w14:textId="126C1BF8" w:rsidR="00DB34FA" w:rsidRDefault="0016014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2.000</w:t>
            </w:r>
            <w:r w:rsidR="00DB34FA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62A1" w14:textId="1D4BABA2" w:rsidR="00DB34FA" w:rsidRDefault="0016014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42</w:t>
            </w:r>
            <w:r w:rsidR="00DB34FA">
              <w:rPr>
                <w:rFonts w:eastAsia="Calibri"/>
                <w:bCs/>
                <w:color w:val="000000" w:themeColor="text1"/>
                <w:lang w:eastAsia="en-US"/>
              </w:rPr>
              <w:t>.000,00</w:t>
            </w:r>
          </w:p>
        </w:tc>
      </w:tr>
      <w:tr w:rsidR="007C434D" w:rsidRPr="009D5C84" w14:paraId="18CA319E" w14:textId="77777777" w:rsidTr="007C434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FE5C" w14:textId="77777777" w:rsidR="007C434D" w:rsidRPr="009D5C84" w:rsidRDefault="007C434D" w:rsidP="009D5C8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A106004 Rashodi za zaposlene u osnovnim školama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F506" w14:textId="2608F0C3" w:rsidR="007C434D" w:rsidRPr="009D5C84" w:rsidRDefault="00DB34FA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1.170.935,00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CCB6" w14:textId="285064B6" w:rsidR="007C434D" w:rsidRPr="009D5C84" w:rsidRDefault="0016014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96.483</w:t>
            </w:r>
            <w:r w:rsidR="00DB34FA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1A64" w14:textId="206D8B4E" w:rsidR="007C434D" w:rsidRPr="009D5C84" w:rsidRDefault="0016014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1.267.418</w:t>
            </w:r>
            <w:r w:rsidR="00DB34FA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</w:tr>
      <w:tr w:rsidR="007C434D" w:rsidRPr="009D5C84" w14:paraId="359DAE20" w14:textId="77777777" w:rsidTr="007C434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3239" w14:textId="77777777" w:rsidR="007C434D" w:rsidRPr="009D5C84" w:rsidRDefault="007C434D" w:rsidP="009D5C8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A106005 Ostali rashodi za zaposlene u osnovnim školama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748C" w14:textId="0F766E79" w:rsidR="007C434D" w:rsidRPr="009D5C84" w:rsidRDefault="00BF6A3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67.299</w:t>
            </w:r>
            <w:r w:rsidR="007C434D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EF67" w14:textId="535F69DE" w:rsidR="007C434D" w:rsidRPr="009D5C84" w:rsidRDefault="00160144" w:rsidP="00DB34F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15.192</w:t>
            </w:r>
            <w:r w:rsidR="007C434D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4CBD" w14:textId="7EB8F6F4" w:rsidR="007C434D" w:rsidRPr="009D5C84" w:rsidRDefault="0016014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82.491</w:t>
            </w:r>
            <w:r w:rsidR="00DB34FA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</w:tr>
      <w:tr w:rsidR="007C434D" w:rsidRPr="009D5C84" w14:paraId="0856FE55" w14:textId="77777777" w:rsidTr="004A2F58">
        <w:trPr>
          <w:trHeight w:val="60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D5B1" w14:textId="77777777" w:rsidR="007C434D" w:rsidRPr="00DB34FA" w:rsidRDefault="007C434D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DB34FA">
              <w:rPr>
                <w:rFonts w:eastAsia="Calibri"/>
                <w:b/>
                <w:bCs/>
                <w:lang w:eastAsia="en-US"/>
              </w:rPr>
              <w:t xml:space="preserve">Ukupno </w:t>
            </w:r>
            <w:r w:rsidRPr="00DB34FA">
              <w:rPr>
                <w:rFonts w:eastAsia="Calibri"/>
                <w:b/>
                <w:lang w:eastAsia="en-US"/>
              </w:rPr>
              <w:t>1060 Redovna djelatnost osnovnih škola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DFDC" w14:textId="3F3BC659" w:rsidR="007C434D" w:rsidRPr="00DB34FA" w:rsidRDefault="00BF6A34" w:rsidP="00DB34F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DB34FA">
              <w:rPr>
                <w:rFonts w:eastAsia="Calibri"/>
                <w:b/>
                <w:bCs/>
                <w:lang w:eastAsia="en-US"/>
              </w:rPr>
              <w:t>1.</w:t>
            </w:r>
            <w:r w:rsidR="00160144">
              <w:rPr>
                <w:rFonts w:eastAsia="Calibri"/>
                <w:b/>
                <w:bCs/>
                <w:lang w:eastAsia="en-US"/>
              </w:rPr>
              <w:t>335.469,40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DECD" w14:textId="649138E8" w:rsidR="007C434D" w:rsidRPr="00DB34FA" w:rsidRDefault="00160144" w:rsidP="00DB34F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119.472,76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3D2F" w14:textId="0726D5E0" w:rsidR="007C434D" w:rsidRPr="00DB34FA" w:rsidRDefault="00B65787" w:rsidP="00DB34F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DB34FA">
              <w:rPr>
                <w:rFonts w:eastAsia="Calibri"/>
                <w:b/>
                <w:bCs/>
                <w:lang w:eastAsia="en-US"/>
              </w:rPr>
              <w:t>1.</w:t>
            </w:r>
            <w:r w:rsidR="00160144">
              <w:rPr>
                <w:rFonts w:eastAsia="Calibri"/>
                <w:b/>
                <w:bCs/>
                <w:lang w:eastAsia="en-US"/>
              </w:rPr>
              <w:t>454.942,16</w:t>
            </w:r>
          </w:p>
        </w:tc>
      </w:tr>
    </w:tbl>
    <w:p w14:paraId="0DA79EE8" w14:textId="77777777" w:rsidR="006129D4" w:rsidRDefault="006129D4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244D2097" w14:textId="77777777" w:rsidR="00413361" w:rsidRDefault="00413361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DE7FCA6" w14:textId="77777777" w:rsidR="00413361" w:rsidRDefault="00413361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07D44433" w14:textId="77777777" w:rsidR="00413361" w:rsidRDefault="00413361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5490E79" w14:textId="77777777" w:rsidR="00413361" w:rsidRDefault="00413361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0EBD2FC5" w14:textId="77777777" w:rsidR="00413361" w:rsidRDefault="00413361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688A0CF" w14:textId="77777777" w:rsidR="00413361" w:rsidRPr="009D5C84" w:rsidRDefault="00413361" w:rsidP="00413361">
      <w:pPr>
        <w:overflowPunct w:val="0"/>
        <w:autoSpaceDE w:val="0"/>
        <w:autoSpaceDN w:val="0"/>
        <w:adjustRightInd w:val="0"/>
        <w:spacing w:before="120" w:line="276" w:lineRule="auto"/>
        <w:textAlignment w:val="baseline"/>
        <w:rPr>
          <w:rFonts w:eastAsia="Calibri"/>
          <w:color w:val="000000" w:themeColor="text1"/>
          <w:lang w:eastAsia="en-US"/>
        </w:rPr>
      </w:pPr>
    </w:p>
    <w:p w14:paraId="08F8DC36" w14:textId="503CC7A7" w:rsidR="006129D4" w:rsidRPr="009D5C84" w:rsidRDefault="00413361" w:rsidP="009D5C84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lastRenderedPageBreak/>
        <w:t>OBRAZLOŽENJE AKTIVNOSTI</w:t>
      </w:r>
    </w:p>
    <w:p w14:paraId="4E24AABB" w14:textId="7777777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A106001 Financiranje temeljem kriterija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9"/>
        <w:gridCol w:w="2149"/>
        <w:gridCol w:w="2116"/>
        <w:gridCol w:w="2252"/>
      </w:tblGrid>
      <w:tr w:rsidR="006129D4" w:rsidRPr="009D5C84" w14:paraId="0C35F6D0" w14:textId="77777777" w:rsidTr="00B90A43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6FB69ABA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B5AC6C2" w14:textId="6DC8F353" w:rsidR="006129D4" w:rsidRPr="00B90A43" w:rsidRDefault="00160144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</w:t>
            </w:r>
            <w:r w:rsidR="00FB136A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lan 2025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487DD9C" w14:textId="269FEE9C" w:rsidR="006129D4" w:rsidRPr="00B90A43" w:rsidRDefault="00160144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Promjena iznosa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B4DA169" w14:textId="41E98340" w:rsidR="006129D4" w:rsidRPr="00B90A43" w:rsidRDefault="00160144" w:rsidP="0016014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III.  plana 2025.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6129D4" w:rsidRPr="009D5C84" w14:paraId="6E72538D" w14:textId="77777777" w:rsidTr="00B90A43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4FD9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A106001 Financiranje temeljem kriterija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F9D7" w14:textId="207EC4BD" w:rsidR="006129D4" w:rsidRPr="009D5C84" w:rsidRDefault="00413361" w:rsidP="00BF6A3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19.139,00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AE47" w14:textId="55E99F1D" w:rsidR="006129D4" w:rsidRPr="009D5C84" w:rsidRDefault="00160144" w:rsidP="00B6578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0,00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DFB1" w14:textId="16905C6D" w:rsidR="006129D4" w:rsidRPr="009D5C84" w:rsidRDefault="00413361" w:rsidP="00B6578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19.139,00</w:t>
            </w:r>
          </w:p>
        </w:tc>
      </w:tr>
    </w:tbl>
    <w:p w14:paraId="208A0AC1" w14:textId="77777777" w:rsidR="00726391" w:rsidRDefault="00726391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 w14:paraId="137BEF09" w14:textId="477B192E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Opis aktivnosti</w:t>
      </w:r>
      <w:r w:rsidRPr="009D5C84">
        <w:rPr>
          <w:rFonts w:eastAsia="Calibri"/>
          <w:color w:val="000000" w:themeColor="text1"/>
          <w:lang w:eastAsia="en-US"/>
        </w:rPr>
        <w:t xml:space="preserve"> </w:t>
      </w:r>
    </w:p>
    <w:p w14:paraId="5FB910D3" w14:textId="04258C78" w:rsidR="00E05682" w:rsidRPr="009D5C84" w:rsidRDefault="00E05682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>Kroz Aktivnost Financiranje temeljem kriterija financiraju se:</w:t>
      </w:r>
    </w:p>
    <w:p w14:paraId="6E991F25" w14:textId="231DE226" w:rsidR="00E05682" w:rsidRPr="009D5C84" w:rsidRDefault="00E05682" w:rsidP="009D5C84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>Naknade troškova zaposlenika</w:t>
      </w:r>
    </w:p>
    <w:p w14:paraId="59C75D9F" w14:textId="01FFED59" w:rsidR="00E05682" w:rsidRPr="009D5C84" w:rsidRDefault="00E05682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dnevnice i naknade za službeni put u zemlji</w:t>
      </w:r>
    </w:p>
    <w:p w14:paraId="6CEBCBEA" w14:textId="3F239F8B" w:rsidR="00265EF5" w:rsidRPr="009D5C84" w:rsidRDefault="00265EF5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seminari, savjetovanja i simpoziji</w:t>
      </w:r>
    </w:p>
    <w:p w14:paraId="70648D2A" w14:textId="4FC129DB" w:rsidR="00E05682" w:rsidRPr="009D5C84" w:rsidRDefault="00E05682" w:rsidP="009D5C84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Rashodi za materijal i energiju</w:t>
      </w:r>
    </w:p>
    <w:p w14:paraId="505F76FA" w14:textId="489B9F54" w:rsidR="00E05682" w:rsidRPr="009D5C84" w:rsidRDefault="00E05682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uredski materijal</w:t>
      </w:r>
    </w:p>
    <w:p w14:paraId="515F4FA7" w14:textId="40AD8318" w:rsidR="00265EF5" w:rsidRPr="009D5C84" w:rsidRDefault="00265EF5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literatura (publikacije, časopisi, glasila, </w:t>
      </w:r>
      <w:r w:rsidR="00CC09C5" w:rsidRPr="009D5C84">
        <w:rPr>
          <w:rFonts w:eastAsia="Calibri"/>
          <w:color w:val="000000" w:themeColor="text1"/>
          <w:lang w:eastAsia="en-US"/>
        </w:rPr>
        <w:t>kn</w:t>
      </w:r>
      <w:r w:rsidRPr="009D5C84">
        <w:rPr>
          <w:rFonts w:eastAsia="Calibri"/>
          <w:color w:val="000000" w:themeColor="text1"/>
          <w:lang w:eastAsia="en-US"/>
        </w:rPr>
        <w:t>jige i ostalo)</w:t>
      </w:r>
    </w:p>
    <w:p w14:paraId="507F9D79" w14:textId="77777777" w:rsidR="00265EF5" w:rsidRPr="009D5C84" w:rsidRDefault="00265EF5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materijal za čišćenje i održavanje</w:t>
      </w:r>
    </w:p>
    <w:p w14:paraId="0E1C7CD9" w14:textId="77777777" w:rsidR="00265EF5" w:rsidRPr="009D5C84" w:rsidRDefault="00265EF5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službena, radna i zaštitna odjeća i obuća</w:t>
      </w:r>
    </w:p>
    <w:p w14:paraId="118F95E2" w14:textId="26071B8B" w:rsidR="00D67240" w:rsidRPr="00413361" w:rsidRDefault="00265EF5" w:rsidP="00413361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sitni inventar</w:t>
      </w:r>
    </w:p>
    <w:p w14:paraId="7CC70298" w14:textId="3BC8E892" w:rsidR="00265EF5" w:rsidRPr="009D5C84" w:rsidRDefault="00265EF5" w:rsidP="009D5C84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Rashodi za usluge</w:t>
      </w:r>
    </w:p>
    <w:p w14:paraId="3585BBC7" w14:textId="10BE68EB" w:rsidR="00160144" w:rsidRDefault="00E05682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usluge HT-a (telefonski i telefaks troškovi</w:t>
      </w:r>
      <w:r w:rsidR="00160144">
        <w:rPr>
          <w:rFonts w:eastAsia="Calibri"/>
          <w:color w:val="000000" w:themeColor="text1"/>
          <w:lang w:eastAsia="en-US"/>
        </w:rPr>
        <w:t>)</w:t>
      </w:r>
    </w:p>
    <w:p w14:paraId="119E6F3F" w14:textId="6681A060" w:rsidR="00E05682" w:rsidRPr="009D5C84" w:rsidRDefault="00E05682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poštarina</w:t>
      </w:r>
    </w:p>
    <w:p w14:paraId="1CFFEE50" w14:textId="77777777" w:rsidR="00265EF5" w:rsidRPr="009D5C84" w:rsidRDefault="00265EF5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intelektualne i osobne usluge</w:t>
      </w:r>
    </w:p>
    <w:p w14:paraId="2166226B" w14:textId="77777777" w:rsidR="00265EF5" w:rsidRPr="009D5C84" w:rsidRDefault="00265EF5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računalne usluge</w:t>
      </w:r>
    </w:p>
    <w:p w14:paraId="78CAFE20" w14:textId="5395B923" w:rsidR="004A2F58" w:rsidRDefault="00160144" w:rsidP="00413361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usluge za TI održavanje postrojenja i opreme</w:t>
      </w:r>
    </w:p>
    <w:p w14:paraId="54D1EAF1" w14:textId="4B60002E" w:rsidR="00160144" w:rsidRDefault="00160144" w:rsidP="00413361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usluge čuvanja imovine</w:t>
      </w:r>
    </w:p>
    <w:p w14:paraId="701DFF28" w14:textId="285E2D13" w:rsidR="00160144" w:rsidRPr="00413361" w:rsidRDefault="00160144" w:rsidP="00413361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ostale nespomenute usluge</w:t>
      </w:r>
    </w:p>
    <w:p w14:paraId="770BDBD5" w14:textId="531FB3B4" w:rsidR="00265EF5" w:rsidRPr="009D5C84" w:rsidRDefault="00265EF5" w:rsidP="009D5C84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Ostali nespomenuti rashodi poslovanja</w:t>
      </w:r>
    </w:p>
    <w:p w14:paraId="42FB5BCF" w14:textId="39817308" w:rsidR="00265EF5" w:rsidRPr="009D5C84" w:rsidRDefault="00265EF5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reprezentacija</w:t>
      </w:r>
    </w:p>
    <w:p w14:paraId="0D76523A" w14:textId="1E4B9FE5" w:rsidR="00265EF5" w:rsidRPr="009D5C84" w:rsidRDefault="00265EF5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članarine </w:t>
      </w:r>
    </w:p>
    <w:p w14:paraId="3BEFC2D9" w14:textId="5E537022" w:rsidR="00265EF5" w:rsidRPr="009D5C84" w:rsidRDefault="00265EF5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pristojbe </w:t>
      </w:r>
    </w:p>
    <w:p w14:paraId="560B08B3" w14:textId="3AD07784" w:rsidR="00265EF5" w:rsidRPr="009D5C84" w:rsidRDefault="00265EF5" w:rsidP="009D5C84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Ostali financijski rashodi</w:t>
      </w:r>
    </w:p>
    <w:p w14:paraId="4CEF34F4" w14:textId="0F3D40E8" w:rsidR="00E05682" w:rsidRPr="009D5C84" w:rsidRDefault="00E05682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bankarske usluge i usluge platnog prometa</w:t>
      </w:r>
    </w:p>
    <w:p w14:paraId="6FD06F99" w14:textId="15D63B57" w:rsidR="00265EF5" w:rsidRPr="00413361" w:rsidRDefault="00265EF5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kamate i dr.</w:t>
      </w:r>
    </w:p>
    <w:p w14:paraId="148DE0DF" w14:textId="7777777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21F8921F" w14:textId="78E6BB94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Cilj aktivnosti</w:t>
      </w:r>
    </w:p>
    <w:p w14:paraId="580A7133" w14:textId="15AEFF7E" w:rsidR="006129D4" w:rsidRDefault="0067239D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D5C84">
        <w:rPr>
          <w:rFonts w:eastAsia="Calibri"/>
          <w:color w:val="000000" w:themeColor="text1"/>
        </w:rPr>
        <w:t>Osiguravanje uvjeta za r</w:t>
      </w:r>
      <w:r w:rsidR="00CC09C5" w:rsidRPr="009D5C84">
        <w:rPr>
          <w:rFonts w:eastAsia="Calibri"/>
          <w:color w:val="000000" w:themeColor="text1"/>
        </w:rPr>
        <w:t>edovno funkcioniranje osnovne škole</w:t>
      </w:r>
      <w:r w:rsidRPr="009D5C84">
        <w:rPr>
          <w:rFonts w:eastAsia="Calibri"/>
          <w:color w:val="000000" w:themeColor="text1"/>
        </w:rPr>
        <w:t xml:space="preserve"> i</w:t>
      </w:r>
      <w:r w:rsidR="00CC09C5" w:rsidRPr="009D5C84">
        <w:rPr>
          <w:rFonts w:eastAsia="Calibri"/>
          <w:color w:val="000000" w:themeColor="text1"/>
        </w:rPr>
        <w:t xml:space="preserve"> </w:t>
      </w:r>
      <w:r w:rsidRPr="009D5C84">
        <w:t>izvođenje obveznog programa na propisanoj razini te njegovo obuhvaćanje sadržajima po mjeri učenika</w:t>
      </w:r>
      <w:r w:rsidRPr="009D5C84">
        <w:rPr>
          <w:rFonts w:eastAsia="Calibri"/>
          <w:color w:val="000000" w:themeColor="text1"/>
        </w:rPr>
        <w:t xml:space="preserve"> </w:t>
      </w:r>
      <w:r w:rsidR="00CC09C5" w:rsidRPr="009D5C84">
        <w:rPr>
          <w:rFonts w:eastAsia="Calibri"/>
          <w:color w:val="000000" w:themeColor="text1"/>
        </w:rPr>
        <w:t>kroz aktivnost financiranja temeljem kriterija.</w:t>
      </w:r>
      <w:r w:rsidR="004A1B73" w:rsidRPr="009D5C84">
        <w:t xml:space="preserve"> </w:t>
      </w:r>
    </w:p>
    <w:p w14:paraId="0D684CBF" w14:textId="77777777" w:rsidR="00160144" w:rsidRDefault="0016014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</w:p>
    <w:p w14:paraId="56EEFF5C" w14:textId="77777777" w:rsidR="00160144" w:rsidRPr="009D5C84" w:rsidRDefault="0016014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</w:p>
    <w:p w14:paraId="6F05085C" w14:textId="77777777" w:rsidR="00CC09C5" w:rsidRPr="009D5C84" w:rsidRDefault="00CC09C5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</w:p>
    <w:p w14:paraId="23A58560" w14:textId="2F1E9873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lastRenderedPageBreak/>
        <w:t xml:space="preserve">Pokazatelji  </w:t>
      </w:r>
    </w:p>
    <w:p w14:paraId="182F21EB" w14:textId="312AF79E" w:rsidR="007C434D" w:rsidRPr="009D5C84" w:rsidRDefault="00CC09C5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</w:rPr>
        <w:t>Poslovanje škole u cijelosti redovito i u skladu sa svim zakonskim propisima.</w:t>
      </w:r>
      <w:r w:rsidR="007C434D" w:rsidRPr="009D5C84">
        <w:rPr>
          <w:rFonts w:eastAsia="Calibri"/>
          <w:color w:val="000000" w:themeColor="text1"/>
          <w:lang w:eastAsia="en-US"/>
        </w:rPr>
        <w:t xml:space="preserve"> Planirani iznosi bili su dostatni za realizaciju planirane aktivnosti.</w:t>
      </w:r>
    </w:p>
    <w:p w14:paraId="1FFA712B" w14:textId="7777777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1EF0E472" w14:textId="68255F11" w:rsidR="00CC09C5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Zakonske i druge pravne osnove</w:t>
      </w:r>
    </w:p>
    <w:p w14:paraId="0DA81576" w14:textId="0BAF1FA1" w:rsidR="00861E72" w:rsidRPr="009D5C84" w:rsidRDefault="00861E72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pro</w:t>
      </w:r>
      <w:r w:rsidR="00413361">
        <w:rPr>
          <w:rFonts w:eastAsia="Calibri"/>
          <w:color w:val="000000" w:themeColor="text1"/>
          <w:lang w:eastAsia="en-US"/>
        </w:rPr>
        <w:t>računu (NN 144/21)</w:t>
      </w:r>
    </w:p>
    <w:p w14:paraId="1A78AF66" w14:textId="1FB07018" w:rsidR="00CC09C5" w:rsidRPr="009D5C84" w:rsidRDefault="00CC09C5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</w:t>
      </w:r>
      <w:r w:rsidR="00413361">
        <w:rPr>
          <w:rFonts w:eastAsia="Calibri"/>
          <w:color w:val="000000" w:themeColor="text1"/>
          <w:lang w:eastAsia="en-US"/>
        </w:rPr>
        <w:t>,151/22,155/23,156/23)</w:t>
      </w:r>
    </w:p>
    <w:p w14:paraId="22EDA88F" w14:textId="1037D390" w:rsidR="00CC09C5" w:rsidRPr="009D5C84" w:rsidRDefault="00CC09C5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 w:rsidR="00413361">
        <w:rPr>
          <w:rFonts w:eastAsia="Calibri"/>
          <w:color w:val="000000" w:themeColor="text1"/>
          <w:lang w:eastAsia="en-US"/>
        </w:rPr>
        <w:t>a području Grada Osijeka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0DB158A3" w14:textId="6D6B458D" w:rsidR="009D5C84" w:rsidRPr="009D5C84" w:rsidRDefault="00CC09C5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Odluka o kriterijima i mjerilima za utvrđivanje bilančnih prava za financiranje minimalnog financijskog standarda javnih potreba osnovnog </w:t>
      </w:r>
      <w:r w:rsidR="00413361">
        <w:rPr>
          <w:rFonts w:eastAsia="Calibri"/>
          <w:color w:val="000000" w:themeColor="text1"/>
          <w:lang w:eastAsia="en-US"/>
        </w:rPr>
        <w:t>školstva u Gradu Osijeku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2E0A9AEC" w14:textId="77777777" w:rsidR="006129D4" w:rsidRPr="009D5C84" w:rsidRDefault="006129D4" w:rsidP="009D5C84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67E61A83" w14:textId="4578A1FE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A106002 Financi</w:t>
      </w:r>
      <w:r w:rsidR="00413361">
        <w:rPr>
          <w:rFonts w:eastAsia="Calibri"/>
          <w:b/>
          <w:bCs/>
          <w:color w:val="000000" w:themeColor="text1"/>
          <w:lang w:eastAsia="en-US"/>
        </w:rPr>
        <w:t>ranje temeljem stvarnih troškova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1984"/>
        <w:gridCol w:w="1701"/>
        <w:gridCol w:w="1985"/>
      </w:tblGrid>
      <w:tr w:rsidR="006129D4" w:rsidRPr="009D5C84" w14:paraId="52511A03" w14:textId="77777777" w:rsidTr="0016014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0193F813" w14:textId="77777777" w:rsidR="006129D4" w:rsidRPr="00B90A43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4A09445" w14:textId="3368EB3B" w:rsidR="006129D4" w:rsidRPr="00B90A43" w:rsidRDefault="00D674A0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</w:t>
            </w:r>
            <w:r w:rsidR="00FB136A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lan 2025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3F64EAB7" w14:textId="1A96D7A5" w:rsidR="006129D4" w:rsidRPr="00B90A43" w:rsidRDefault="00C92A39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P</w:t>
            </w:r>
            <w:r w:rsidR="00FB136A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ro</w:t>
            </w:r>
            <w:r w:rsidR="00D674A0">
              <w:rPr>
                <w:rFonts w:eastAsia="Calibri"/>
                <w:b/>
                <w:bCs/>
                <w:color w:val="000000" w:themeColor="text1"/>
                <w:lang w:eastAsia="en-US"/>
              </w:rPr>
              <w:t>mjena iznosa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D8D570C" w14:textId="7C922360" w:rsidR="006129D4" w:rsidRPr="00B90A43" w:rsidRDefault="00D674A0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.</w: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plana 2025.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6129D4" w:rsidRPr="009D5C84" w14:paraId="19361527" w14:textId="77777777" w:rsidTr="0016014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B6D7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A106002 Financiranje temeljem stvarnih troškove</w:t>
            </w:r>
            <w:r w:rsidRPr="009D5C84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1019" w14:textId="5104AB97" w:rsidR="006129D4" w:rsidRPr="009D5C84" w:rsidRDefault="0016014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38.096</w:t>
            </w:r>
            <w:r w:rsidR="00413361">
              <w:rPr>
                <w:rFonts w:eastAsia="Calibri"/>
                <w:bCs/>
                <w:color w:val="000000" w:themeColor="text1"/>
                <w:lang w:eastAsia="en-US"/>
              </w:rPr>
              <w:t>,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>4</w:t>
            </w:r>
            <w:r w:rsidR="00413361">
              <w:rPr>
                <w:rFonts w:eastAsia="Calibri"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7F8C" w14:textId="6EB8FCFE" w:rsidR="006129D4" w:rsidRPr="009D5C84" w:rsidRDefault="0016014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5.797,76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105B" w14:textId="2582DC36" w:rsidR="00160144" w:rsidRPr="009D5C84" w:rsidRDefault="00160144" w:rsidP="0016014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43.896,16</w:t>
            </w:r>
          </w:p>
        </w:tc>
      </w:tr>
    </w:tbl>
    <w:p w14:paraId="4AD64572" w14:textId="7777777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28221264" w14:textId="69865E55" w:rsidR="009C2C82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Opis aktivnosti</w:t>
      </w:r>
      <w:r w:rsidRPr="009D5C84">
        <w:rPr>
          <w:rFonts w:eastAsia="Calibri"/>
          <w:color w:val="000000" w:themeColor="text1"/>
          <w:lang w:eastAsia="en-US"/>
        </w:rPr>
        <w:t xml:space="preserve"> </w:t>
      </w:r>
    </w:p>
    <w:p w14:paraId="3FA1ED9B" w14:textId="1702D124" w:rsidR="009C2C82" w:rsidRPr="009D5C84" w:rsidRDefault="009C2C82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>Kroz Aktivnost Financiranje temeljem stvarnih troškova financiraju se:</w:t>
      </w:r>
    </w:p>
    <w:p w14:paraId="0D90EF7B" w14:textId="36FE6B54" w:rsidR="00413361" w:rsidRPr="00413361" w:rsidRDefault="00413361" w:rsidP="00413361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413361">
        <w:rPr>
          <w:rFonts w:eastAsia="Calibri"/>
          <w:lang w:eastAsia="en-US"/>
        </w:rPr>
        <w:t xml:space="preserve">Rashodi za materijal </w:t>
      </w:r>
    </w:p>
    <w:p w14:paraId="74D9343F" w14:textId="6874E1F6" w:rsidR="004A2F58" w:rsidRPr="00413361" w:rsidRDefault="009C2C82" w:rsidP="00413361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413361">
        <w:rPr>
          <w:rFonts w:eastAsia="Calibri"/>
          <w:lang w:eastAsia="en-US"/>
        </w:rPr>
        <w:t xml:space="preserve">Pedagoška dokumentacija </w:t>
      </w:r>
    </w:p>
    <w:p w14:paraId="0F088D5B" w14:textId="0456DB03" w:rsidR="009C2C82" w:rsidRPr="00413361" w:rsidRDefault="009C2C82" w:rsidP="00413361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413361">
        <w:rPr>
          <w:rFonts w:eastAsia="Calibri"/>
          <w:lang w:eastAsia="en-US"/>
        </w:rPr>
        <w:t>Rashodi za usluge</w:t>
      </w:r>
    </w:p>
    <w:p w14:paraId="4F429B0A" w14:textId="59DF906F" w:rsidR="009C2C82" w:rsidRDefault="009C2C82" w:rsidP="00413361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>Obvezni preventivni zdravstveni pregledi djelatnika škole</w:t>
      </w:r>
    </w:p>
    <w:p w14:paraId="0562B4A6" w14:textId="7F6E0E74" w:rsidR="00413361" w:rsidRPr="00413361" w:rsidRDefault="00413361" w:rsidP="00413361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413361">
        <w:rPr>
          <w:rFonts w:eastAsia="Calibri"/>
          <w:lang w:eastAsia="en-US"/>
        </w:rPr>
        <w:t>Rashodi za usluge (komunalna naknada, opskrba vodom, odvoz otpada)</w:t>
      </w:r>
    </w:p>
    <w:p w14:paraId="46834253" w14:textId="77777777" w:rsidR="00413361" w:rsidRDefault="00413361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2958B260" w14:textId="2F3D0275" w:rsidR="006129D4" w:rsidRPr="00413361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Cilj aktivnosti </w:t>
      </w:r>
    </w:p>
    <w:p w14:paraId="18050CCF" w14:textId="534B27DF" w:rsidR="009C2C82" w:rsidRPr="009D5C84" w:rsidRDefault="009C2C82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Sustavno se brinuti o funkcioniranju škole</w:t>
      </w:r>
      <w:r w:rsidR="0067239D" w:rsidRPr="009D5C84">
        <w:rPr>
          <w:rFonts w:eastAsia="Calibri"/>
          <w:color w:val="000000" w:themeColor="text1"/>
          <w:lang w:eastAsia="en-US"/>
        </w:rPr>
        <w:t xml:space="preserve">, komunikaciji između škole i Osnivača te </w:t>
      </w:r>
      <w:r w:rsidR="0067239D" w:rsidRPr="009D5C84">
        <w:t>daljnja razrada kriterija i mjerila decentraliziranog financiranja radi postizanja što racionalnijeg i ekonomičnijeg financiranja škole</w:t>
      </w:r>
      <w:r w:rsidRPr="009D5C84">
        <w:rPr>
          <w:rFonts w:eastAsia="Calibri"/>
          <w:color w:val="000000" w:themeColor="text1"/>
          <w:lang w:eastAsia="en-US"/>
        </w:rPr>
        <w:t xml:space="preserve"> kroz financiranje stvarnih izdataka energenata kao i o sigurnosti boravka u </w:t>
      </w:r>
      <w:r w:rsidR="004E720E" w:rsidRPr="009D5C84">
        <w:rPr>
          <w:rFonts w:eastAsia="Calibri"/>
          <w:color w:val="000000" w:themeColor="text1"/>
          <w:lang w:eastAsia="en-US"/>
        </w:rPr>
        <w:t>istoj, uz preventivnu brigu i o zaposlenima</w:t>
      </w:r>
      <w:r w:rsidRPr="009D5C84">
        <w:rPr>
          <w:rFonts w:eastAsia="Calibri"/>
          <w:color w:val="000000" w:themeColor="text1"/>
          <w:lang w:eastAsia="en-US"/>
        </w:rPr>
        <w:t>.</w:t>
      </w:r>
      <w:r w:rsidR="0067239D" w:rsidRPr="009D5C84">
        <w:t xml:space="preserve"> </w:t>
      </w:r>
    </w:p>
    <w:p w14:paraId="554637A1" w14:textId="77777777" w:rsidR="00D674A0" w:rsidRDefault="00D674A0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AAD3E13" w14:textId="0D6420AD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Pokazatelji  </w:t>
      </w:r>
    </w:p>
    <w:p w14:paraId="3C3E2EDB" w14:textId="4BB65264" w:rsidR="004E720E" w:rsidRPr="009D5C84" w:rsidRDefault="004E720E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Uredno izvršavanje zadanih aktivnosti</w:t>
      </w:r>
      <w:r w:rsidR="007C434D" w:rsidRPr="009D5C84">
        <w:rPr>
          <w:rFonts w:eastAsia="Calibri"/>
          <w:color w:val="000000" w:themeColor="text1"/>
          <w:lang w:eastAsia="en-US"/>
        </w:rPr>
        <w:t>. Planirani iznosi bili su dostatni za realizaciju planirane aktivnosti.</w:t>
      </w:r>
    </w:p>
    <w:p w14:paraId="233323C3" w14:textId="77777777" w:rsidR="006129D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4C7F59B9" w14:textId="77777777" w:rsidR="00D674A0" w:rsidRPr="009D5C84" w:rsidRDefault="00D674A0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BEFC6E7" w14:textId="14D9F41D" w:rsidR="006129D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lastRenderedPageBreak/>
        <w:t xml:space="preserve">Zakonske i druge pravne osnove </w:t>
      </w:r>
    </w:p>
    <w:p w14:paraId="6369D52E" w14:textId="77777777" w:rsidR="00413361" w:rsidRPr="009D5C84" w:rsidRDefault="00413361" w:rsidP="0041336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pro</w:t>
      </w:r>
      <w:r>
        <w:rPr>
          <w:rFonts w:eastAsia="Calibri"/>
          <w:color w:val="000000" w:themeColor="text1"/>
          <w:lang w:eastAsia="en-US"/>
        </w:rPr>
        <w:t>računu (NN 144/21)</w:t>
      </w:r>
    </w:p>
    <w:p w14:paraId="6E24228B" w14:textId="77777777" w:rsidR="00413361" w:rsidRPr="009D5C84" w:rsidRDefault="00413361" w:rsidP="0041336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</w:t>
      </w:r>
      <w:r>
        <w:rPr>
          <w:rFonts w:eastAsia="Calibri"/>
          <w:color w:val="000000" w:themeColor="text1"/>
          <w:lang w:eastAsia="en-US"/>
        </w:rPr>
        <w:t>,151/22,155/23,156/23)</w:t>
      </w:r>
    </w:p>
    <w:p w14:paraId="7B4E30B8" w14:textId="77777777" w:rsidR="00413361" w:rsidRPr="009D5C84" w:rsidRDefault="00413361" w:rsidP="0041336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>
        <w:rPr>
          <w:rFonts w:eastAsia="Calibri"/>
          <w:color w:val="000000" w:themeColor="text1"/>
          <w:lang w:eastAsia="en-US"/>
        </w:rPr>
        <w:t>a području Grada Osijeka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1130217F" w14:textId="59F8D521" w:rsidR="00413361" w:rsidRDefault="00413361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Odluka o kriterijima i mjerilima za utvrđivanje bilančnih prava za financiranje minimalnog financijskog standarda javnih potreba osnovnog </w:t>
      </w:r>
      <w:r>
        <w:rPr>
          <w:rFonts w:eastAsia="Calibri"/>
          <w:color w:val="000000" w:themeColor="text1"/>
          <w:lang w:eastAsia="en-US"/>
        </w:rPr>
        <w:t>školstva u Gradu Osijeku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53E17632" w14:textId="77777777" w:rsidR="00413361" w:rsidRPr="009D5C84" w:rsidRDefault="00413361" w:rsidP="00413361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OBRAZLOŽE</w:t>
      </w:r>
      <w:r w:rsidRPr="009D5C84">
        <w:rPr>
          <w:rFonts w:eastAsia="Calibri"/>
          <w:b/>
          <w:bCs/>
          <w:color w:val="000000" w:themeColor="text1"/>
          <w:lang w:eastAsia="en-US"/>
        </w:rPr>
        <w:t>NJE AKTIVNOSTI</w:t>
      </w:r>
    </w:p>
    <w:p w14:paraId="0B8034CF" w14:textId="6B0A5409" w:rsidR="00413361" w:rsidRPr="009D5C84" w:rsidRDefault="00413361" w:rsidP="0041336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A106003</w:t>
      </w:r>
      <w:r w:rsidRPr="009D5C84">
        <w:rPr>
          <w:rFonts w:eastAsia="Calibri"/>
          <w:b/>
          <w:bCs/>
          <w:color w:val="000000" w:themeColor="text1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lang w:eastAsia="en-US"/>
        </w:rPr>
        <w:t>Energenti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7"/>
        <w:gridCol w:w="2150"/>
        <w:gridCol w:w="2117"/>
        <w:gridCol w:w="2252"/>
      </w:tblGrid>
      <w:tr w:rsidR="00413361" w:rsidRPr="009D5C84" w14:paraId="1A00816E" w14:textId="77777777" w:rsidTr="00C36D6F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5076981B" w14:textId="77777777" w:rsidR="00413361" w:rsidRPr="009D5C84" w:rsidRDefault="00413361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0B61268" w14:textId="172C4BBC" w:rsidR="00413361" w:rsidRPr="00B90A43" w:rsidRDefault="00D674A0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</w:t>
            </w:r>
            <w:r w:rsidR="00413361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lan 2025.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3ED0E61" w14:textId="73ADA336" w:rsidR="00413361" w:rsidRPr="00B90A43" w:rsidRDefault="00D674A0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Promjena iznosa</w:t>
            </w:r>
            <w:r w:rsidR="00413361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84D569D" w14:textId="54D2D2AE" w:rsidR="00413361" w:rsidRPr="00B90A43" w:rsidRDefault="00D674A0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III.  plana 2025.</w:t>
            </w:r>
            <w:r w:rsidR="00413361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413361" w:rsidRPr="009D5C84" w14:paraId="1BDED427" w14:textId="77777777" w:rsidTr="00C36D6F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1BE0" w14:textId="0B7369E7" w:rsidR="00413361" w:rsidRPr="009D5C84" w:rsidRDefault="00413361" w:rsidP="00413361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A106003</w:t>
            </w: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lang w:eastAsia="en-US"/>
              </w:rPr>
              <w:t>Energenti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1BB8" w14:textId="0BE4C1D0" w:rsidR="00413361" w:rsidRPr="009D5C84" w:rsidRDefault="00413361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40.000,00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364A" w14:textId="3B22BA86" w:rsidR="00413361" w:rsidRPr="009D5C84" w:rsidRDefault="00D674A0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2.000,</w:t>
            </w:r>
            <w:r w:rsidR="00413361">
              <w:rPr>
                <w:rFonts w:eastAsia="Calibri"/>
                <w:bCs/>
                <w:color w:val="000000" w:themeColor="text1"/>
                <w:lang w:eastAsia="en-US"/>
              </w:rPr>
              <w:t>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838F" w14:textId="306606F9" w:rsidR="00413361" w:rsidRPr="009D5C84" w:rsidRDefault="00413361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4</w:t>
            </w:r>
            <w:r w:rsidR="00D674A0">
              <w:rPr>
                <w:rFonts w:eastAsia="Calibri"/>
                <w:bCs/>
                <w:color w:val="000000" w:themeColor="text1"/>
                <w:lang w:eastAsia="en-US"/>
              </w:rPr>
              <w:t>2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>.000,00</w:t>
            </w:r>
          </w:p>
        </w:tc>
      </w:tr>
    </w:tbl>
    <w:p w14:paraId="4E7D8F6B" w14:textId="77777777" w:rsidR="00413361" w:rsidRDefault="00413361" w:rsidP="0041336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011393B1" w14:textId="77777777" w:rsidR="00413361" w:rsidRPr="009D5C84" w:rsidRDefault="00413361" w:rsidP="0041336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Opis aktivnosti</w:t>
      </w:r>
      <w:r w:rsidRPr="009D5C84">
        <w:rPr>
          <w:rFonts w:eastAsia="Calibri"/>
          <w:color w:val="000000" w:themeColor="text1"/>
          <w:lang w:eastAsia="en-US"/>
        </w:rPr>
        <w:t xml:space="preserve"> </w:t>
      </w:r>
    </w:p>
    <w:p w14:paraId="67159F80" w14:textId="77777777" w:rsidR="00413361" w:rsidRPr="009D5C84" w:rsidRDefault="00413361" w:rsidP="0041336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>Kroz Aktivnost Financiranje temeljem stvarnih troškova financiraju se:</w:t>
      </w:r>
    </w:p>
    <w:p w14:paraId="424EB771" w14:textId="7C8C55A6" w:rsidR="00413361" w:rsidRPr="00413361" w:rsidRDefault="00413361" w:rsidP="00413361">
      <w:pPr>
        <w:pStyle w:val="Odlomakpopisa"/>
        <w:numPr>
          <w:ilvl w:val="0"/>
          <w:numId w:val="9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413361">
        <w:rPr>
          <w:rFonts w:eastAsia="Calibri"/>
          <w:lang w:eastAsia="en-US"/>
        </w:rPr>
        <w:t>Električna energija</w:t>
      </w:r>
    </w:p>
    <w:p w14:paraId="60E05040" w14:textId="77777777" w:rsidR="00413361" w:rsidRPr="009D5C84" w:rsidRDefault="00413361" w:rsidP="00413361">
      <w:pPr>
        <w:pStyle w:val="Odlomakpopisa"/>
        <w:numPr>
          <w:ilvl w:val="0"/>
          <w:numId w:val="9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>Toplinska energija</w:t>
      </w:r>
    </w:p>
    <w:p w14:paraId="1A4AEAAD" w14:textId="77777777" w:rsidR="00B90A43" w:rsidRDefault="00B90A43" w:rsidP="0041336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08EB5C91" w14:textId="77777777" w:rsidR="00413361" w:rsidRDefault="00413361" w:rsidP="0041336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413361">
        <w:rPr>
          <w:rFonts w:eastAsia="Calibri"/>
          <w:b/>
          <w:bCs/>
          <w:color w:val="000000" w:themeColor="text1"/>
          <w:lang w:eastAsia="en-US"/>
        </w:rPr>
        <w:t xml:space="preserve">Cilj aktivnosti </w:t>
      </w:r>
    </w:p>
    <w:p w14:paraId="5BA1CA45" w14:textId="77777777" w:rsidR="00B90A43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t>P</w:t>
      </w:r>
      <w:r w:rsidRPr="009D5C84">
        <w:t>ostizanja što racionalnijeg i ekonomičnijeg financiranja škole</w:t>
      </w:r>
      <w:r w:rsidRPr="009D5C84">
        <w:rPr>
          <w:rFonts w:eastAsia="Calibri"/>
          <w:color w:val="000000" w:themeColor="text1"/>
          <w:lang w:eastAsia="en-US"/>
        </w:rPr>
        <w:t xml:space="preserve"> kroz financiran</w:t>
      </w:r>
      <w:r>
        <w:rPr>
          <w:rFonts w:eastAsia="Calibri"/>
          <w:color w:val="000000" w:themeColor="text1"/>
          <w:lang w:eastAsia="en-US"/>
        </w:rPr>
        <w:t>je stvarnih izdataka energenata.</w:t>
      </w:r>
    </w:p>
    <w:p w14:paraId="7F2A7156" w14:textId="77777777" w:rsidR="00B90A43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5600D751" w14:textId="68D99B5F" w:rsidR="00B90A43" w:rsidRPr="00B90A43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Pokazatelji  </w:t>
      </w:r>
    </w:p>
    <w:p w14:paraId="4719C132" w14:textId="55265034" w:rsidR="00B90A43" w:rsidRPr="00D674A0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Uredno izvršavanje zadanih aktivnosti. Planirani iznosi bili su dostatni za realizaciju planirane aktivnosti.</w:t>
      </w:r>
    </w:p>
    <w:p w14:paraId="4215668B" w14:textId="77777777" w:rsidR="00B90A43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5DEC7C56" w14:textId="77777777" w:rsidR="00B90A43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Zakonske i druge pravne osnove </w:t>
      </w:r>
    </w:p>
    <w:p w14:paraId="546AC7BB" w14:textId="77777777" w:rsidR="00B90A43" w:rsidRPr="009D5C84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pro</w:t>
      </w:r>
      <w:r>
        <w:rPr>
          <w:rFonts w:eastAsia="Calibri"/>
          <w:color w:val="000000" w:themeColor="text1"/>
          <w:lang w:eastAsia="en-US"/>
        </w:rPr>
        <w:t>računu (NN 144/21)</w:t>
      </w:r>
    </w:p>
    <w:p w14:paraId="1F7D3EA2" w14:textId="77777777" w:rsidR="00B90A43" w:rsidRPr="009D5C84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</w:t>
      </w:r>
      <w:r>
        <w:rPr>
          <w:rFonts w:eastAsia="Calibri"/>
          <w:color w:val="000000" w:themeColor="text1"/>
          <w:lang w:eastAsia="en-US"/>
        </w:rPr>
        <w:t>,151/22,155/23,156/23)</w:t>
      </w:r>
    </w:p>
    <w:p w14:paraId="22D87D55" w14:textId="77777777" w:rsidR="00B90A43" w:rsidRPr="009D5C84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>
        <w:rPr>
          <w:rFonts w:eastAsia="Calibri"/>
          <w:color w:val="000000" w:themeColor="text1"/>
          <w:lang w:eastAsia="en-US"/>
        </w:rPr>
        <w:t>a području Grada Osijeka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7E81C7F8" w14:textId="4A0BB1FF" w:rsidR="00413361" w:rsidRPr="00413361" w:rsidRDefault="00B90A43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Odluka o kriterijima i mjerilima za utvrđivanje bilančnih prava za financiranje minimalnog financijskog standarda javnih potreba osnovnog </w:t>
      </w:r>
      <w:r>
        <w:rPr>
          <w:rFonts w:eastAsia="Calibri"/>
          <w:color w:val="000000" w:themeColor="text1"/>
          <w:lang w:eastAsia="en-US"/>
        </w:rPr>
        <w:t>školstva u Gradu Osijeku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1BA40E9D" w14:textId="5FA84C18" w:rsidR="006129D4" w:rsidRPr="009D5C84" w:rsidRDefault="00413361" w:rsidP="009D5C84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lastRenderedPageBreak/>
        <w:t>OBRAZLOŽE</w:t>
      </w:r>
      <w:r w:rsidR="006129D4" w:rsidRPr="009D5C84">
        <w:rPr>
          <w:rFonts w:eastAsia="Calibri"/>
          <w:b/>
          <w:bCs/>
          <w:color w:val="000000" w:themeColor="text1"/>
          <w:lang w:eastAsia="en-US"/>
        </w:rPr>
        <w:t>NJE AKTIVNOSTI</w:t>
      </w:r>
    </w:p>
    <w:p w14:paraId="7FD1645D" w14:textId="7FF60EAE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A106004 Rashodi za zaposlene u osnovnim školama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7"/>
        <w:gridCol w:w="2150"/>
        <w:gridCol w:w="2117"/>
        <w:gridCol w:w="2252"/>
      </w:tblGrid>
      <w:tr w:rsidR="006129D4" w:rsidRPr="009D5C84" w14:paraId="5A755027" w14:textId="77777777" w:rsidTr="00D67240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1F0440FE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13E17D6" w14:textId="0E64A46A" w:rsidR="006129D4" w:rsidRPr="00B90A43" w:rsidRDefault="00D674A0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</w:t>
            </w:r>
            <w:r w:rsidR="00FB136A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lan 2025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6250BC3" w14:textId="01CB6618" w:rsidR="006129D4" w:rsidRPr="00B90A43" w:rsidRDefault="00D674A0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Promjena iznosa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6411953" w14:textId="0F8F1A71" w:rsidR="006129D4" w:rsidRPr="00B90A43" w:rsidRDefault="00D674A0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III.  plana 2025.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6129D4" w:rsidRPr="009D5C84" w14:paraId="5D53AEC0" w14:textId="77777777" w:rsidTr="00D67240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E18D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A106004 Rashodi za zaposlene u osnovnim školama 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C1F5" w14:textId="634BD57C" w:rsidR="006129D4" w:rsidRPr="009D5C84" w:rsidRDefault="00B90A43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1.170.935,00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7E69" w14:textId="52B7EBF2" w:rsidR="006129D4" w:rsidRPr="009D5C84" w:rsidRDefault="00D674A0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96.483</w:t>
            </w:r>
            <w:r w:rsidR="00B90A43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7B01" w14:textId="59D9B1AA" w:rsidR="006129D4" w:rsidRPr="009D5C84" w:rsidRDefault="00D674A0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1.267.418</w:t>
            </w:r>
            <w:r w:rsidR="00B90A43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</w:tr>
    </w:tbl>
    <w:p w14:paraId="6E63F056" w14:textId="7777777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0B08055D" w14:textId="5681719B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Opis aktivnosti</w:t>
      </w:r>
      <w:r w:rsidRPr="009D5C84">
        <w:rPr>
          <w:rFonts w:eastAsia="Calibri"/>
          <w:color w:val="000000" w:themeColor="text1"/>
          <w:lang w:eastAsia="en-US"/>
        </w:rPr>
        <w:t xml:space="preserve"> </w:t>
      </w:r>
    </w:p>
    <w:p w14:paraId="35E217CF" w14:textId="0F81AA31" w:rsidR="006129D4" w:rsidRPr="00D674A0" w:rsidRDefault="006129D4" w:rsidP="00D674A0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eastAsia="Calibri"/>
          <w:b/>
          <w:lang w:eastAsia="en-US"/>
        </w:rPr>
      </w:pPr>
      <w:r w:rsidRPr="009D5C84">
        <w:rPr>
          <w:rFonts w:eastAsia="Calibri"/>
          <w:lang w:eastAsia="en-US"/>
        </w:rPr>
        <w:t xml:space="preserve">Kroz </w:t>
      </w:r>
      <w:r w:rsidR="0067239D" w:rsidRPr="009D5C84">
        <w:rPr>
          <w:rFonts w:eastAsia="Calibri"/>
          <w:lang w:eastAsia="en-US"/>
        </w:rPr>
        <w:t xml:space="preserve">navedenu </w:t>
      </w:r>
      <w:r w:rsidRPr="009D5C84">
        <w:rPr>
          <w:rFonts w:eastAsia="Calibri"/>
          <w:lang w:eastAsia="en-US"/>
        </w:rPr>
        <w:t>Aktivnost planirana su sredstva za</w:t>
      </w:r>
      <w:r w:rsidR="00AA0BFE" w:rsidRPr="009D5C84">
        <w:rPr>
          <w:rFonts w:eastAsia="Calibri"/>
          <w:lang w:eastAsia="en-US"/>
        </w:rPr>
        <w:t xml:space="preserve"> </w:t>
      </w:r>
      <w:r w:rsidRPr="009D5C84">
        <w:rPr>
          <w:rFonts w:eastAsia="Calibri"/>
          <w:lang w:eastAsia="en-US"/>
        </w:rPr>
        <w:t>zaposlene u osnovnim školama</w:t>
      </w:r>
      <w:r w:rsidR="00AA0BFE" w:rsidRPr="009D5C84">
        <w:rPr>
          <w:rFonts w:eastAsia="Calibri"/>
          <w:lang w:eastAsia="en-US"/>
        </w:rPr>
        <w:t xml:space="preserve"> za isplatu </w:t>
      </w:r>
      <w:r w:rsidR="007C434D" w:rsidRPr="009D5C84">
        <w:rPr>
          <w:rFonts w:eastAsia="Calibri"/>
          <w:lang w:eastAsia="en-US"/>
        </w:rPr>
        <w:t>njihovih</w:t>
      </w:r>
      <w:r w:rsidR="00AA0BFE" w:rsidRPr="009D5C84">
        <w:rPr>
          <w:rFonts w:eastAsia="Calibri"/>
          <w:lang w:eastAsia="en-US"/>
        </w:rPr>
        <w:t xml:space="preserve"> </w:t>
      </w:r>
      <w:r w:rsidR="007C434D" w:rsidRPr="009D5C84">
        <w:rPr>
          <w:rFonts w:eastAsia="Calibri"/>
          <w:lang w:eastAsia="en-US"/>
        </w:rPr>
        <w:t>plaća i drugih pripadajućih naknada</w:t>
      </w:r>
      <w:r w:rsidR="00163F0C" w:rsidRPr="009D5C84">
        <w:rPr>
          <w:rFonts w:eastAsia="Calibri"/>
          <w:lang w:eastAsia="en-US"/>
        </w:rPr>
        <w:t>.</w:t>
      </w:r>
    </w:p>
    <w:p w14:paraId="3DB83099" w14:textId="05E11010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Cilj aktivnosti </w:t>
      </w:r>
    </w:p>
    <w:p w14:paraId="64539786" w14:textId="5A6DCA17" w:rsidR="00AA0BFE" w:rsidRDefault="00AA0BFE" w:rsidP="009D5C84">
      <w:pPr>
        <w:spacing w:line="276" w:lineRule="auto"/>
        <w:jc w:val="both"/>
      </w:pPr>
      <w:r w:rsidRPr="009D5C84">
        <w:t xml:space="preserve">Osigurati financijska sredstva za plaće i naknade zaposlenika u osnovnoškolskom obrazovanju. Unaprjeđivati sustav rada u redovnoj nastavi, ali i rada na projektima kako bi promovirali vještine i kompetencije učenika i djelatnika sa svrhom </w:t>
      </w:r>
      <w:r w:rsidR="00163F0C" w:rsidRPr="009D5C84">
        <w:t>podizanja kvalitete nastave i cjeloživotnog učenja.</w:t>
      </w:r>
    </w:p>
    <w:p w14:paraId="5E2D3399" w14:textId="7777777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07216281" w14:textId="2709A62B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Pokazatelji </w:t>
      </w:r>
      <w:r w:rsidR="007C434D" w:rsidRPr="009D5C84">
        <w:rPr>
          <w:rFonts w:eastAsia="Calibri"/>
          <w:b/>
          <w:bCs/>
          <w:color w:val="000000" w:themeColor="text1"/>
          <w:lang w:eastAsia="en-US"/>
        </w:rPr>
        <w:t>rezultata</w:t>
      </w:r>
    </w:p>
    <w:p w14:paraId="26CCB440" w14:textId="521452BD" w:rsidR="006129D4" w:rsidRPr="009D5C84" w:rsidRDefault="00163F0C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  <w:r w:rsidRPr="009D5C84">
        <w:t>Kontinuirano unaprjeđivanje kvalitete nastave, sudjelovanje škole u ERASMUS projektima, stručna usavršavanja djelatnika i njihova napredovanja.</w:t>
      </w:r>
    </w:p>
    <w:p w14:paraId="64113558" w14:textId="77777777" w:rsidR="00BF6A34" w:rsidRDefault="00BF6A3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162BB65F" w14:textId="7DC9178E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Zakonske i druge pravne osnove </w:t>
      </w:r>
    </w:p>
    <w:p w14:paraId="3111F77C" w14:textId="77777777" w:rsidR="00B90A43" w:rsidRPr="009D5C84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pro</w:t>
      </w:r>
      <w:r>
        <w:rPr>
          <w:rFonts w:eastAsia="Calibri"/>
          <w:color w:val="000000" w:themeColor="text1"/>
          <w:lang w:eastAsia="en-US"/>
        </w:rPr>
        <w:t>računu (NN 144/21)</w:t>
      </w:r>
    </w:p>
    <w:p w14:paraId="19501CED" w14:textId="77777777" w:rsidR="00B90A43" w:rsidRPr="009D5C84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</w:t>
      </w:r>
      <w:r>
        <w:rPr>
          <w:rFonts w:eastAsia="Calibri"/>
          <w:color w:val="000000" w:themeColor="text1"/>
          <w:lang w:eastAsia="en-US"/>
        </w:rPr>
        <w:t>,151/22,155/23,156/23)</w:t>
      </w:r>
    </w:p>
    <w:p w14:paraId="31727183" w14:textId="77777777" w:rsidR="00B90A43" w:rsidRPr="009D5C84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>
        <w:rPr>
          <w:rFonts w:eastAsia="Calibri"/>
          <w:color w:val="000000" w:themeColor="text1"/>
          <w:lang w:eastAsia="en-US"/>
        </w:rPr>
        <w:t>a području Grada Osijeka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23AEE29C" w14:textId="435F85AF" w:rsidR="00B65787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Odluka o kriterijima i mjerilima za utvrđivanje bilančnih prava za financiranje minimalnog financijskog standarda javnih potreba osnovnog </w:t>
      </w:r>
      <w:r>
        <w:rPr>
          <w:rFonts w:eastAsia="Calibri"/>
          <w:color w:val="000000" w:themeColor="text1"/>
          <w:lang w:eastAsia="en-US"/>
        </w:rPr>
        <w:t>školstva u Gradu Osijeku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7A7F4D7A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88451A2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AA42A75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50761D96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BB49336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AABFF3C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21DB968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E515FC4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71450C5" w14:textId="77777777" w:rsidR="00D674A0" w:rsidRPr="009D5C84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04817400" w14:textId="79655730" w:rsidR="00D674A0" w:rsidRPr="009D5C84" w:rsidRDefault="006129D4" w:rsidP="009D5C84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lastRenderedPageBreak/>
        <w:t>OBRAZLOŽENJE AKTIV</w:t>
      </w:r>
      <w:r w:rsidR="007C434D" w:rsidRPr="009D5C84">
        <w:rPr>
          <w:rFonts w:eastAsia="Calibri"/>
          <w:b/>
          <w:bCs/>
          <w:color w:val="000000" w:themeColor="text1"/>
          <w:lang w:eastAsia="en-US"/>
        </w:rPr>
        <w:t>N</w:t>
      </w:r>
      <w:r w:rsidRPr="009D5C84">
        <w:rPr>
          <w:rFonts w:eastAsia="Calibri"/>
          <w:b/>
          <w:bCs/>
          <w:color w:val="000000" w:themeColor="text1"/>
          <w:lang w:eastAsia="en-US"/>
        </w:rPr>
        <w:t>OST</w:t>
      </w:r>
    </w:p>
    <w:p w14:paraId="713EE9EA" w14:textId="7777777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A106005 Ostali rashodi za zaposlene u osnovnim školama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842"/>
        <w:gridCol w:w="1985"/>
        <w:gridCol w:w="1933"/>
      </w:tblGrid>
      <w:tr w:rsidR="006129D4" w:rsidRPr="009D5C84" w14:paraId="452C25B8" w14:textId="77777777" w:rsidTr="00B90A4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15A09A57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D4DB779" w14:textId="2E0A3273" w:rsidR="006129D4" w:rsidRPr="00B90A43" w:rsidRDefault="00D674A0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</w:t>
            </w:r>
            <w:r w:rsidR="00FB136A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lan 2025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39847BD1" w14:textId="7C658AD7" w:rsidR="006129D4" w:rsidRPr="00B90A43" w:rsidRDefault="00D674A0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Promjena iznosa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A8ED91E" w14:textId="6A525E22" w:rsidR="006129D4" w:rsidRPr="00B90A43" w:rsidRDefault="00D674A0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III. plana 2025.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6129D4" w:rsidRPr="009D5C84" w14:paraId="299401DC" w14:textId="77777777" w:rsidTr="00B90A4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EB2B" w14:textId="2699CEAA" w:rsidR="006129D4" w:rsidRPr="009D5C84" w:rsidRDefault="006129D4" w:rsidP="00B90A4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A106005 Ostali rashodi za</w:t>
            </w:r>
            <w:r w:rsidR="007C434D" w:rsidRPr="009D5C84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zaposlene u osnovnim školama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BCF7" w14:textId="03B50315" w:rsidR="006129D4" w:rsidRPr="009D5C84" w:rsidRDefault="00BF6A3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67.299</w:t>
            </w:r>
            <w:r w:rsidR="006129D4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4298" w14:textId="18C09119" w:rsidR="006129D4" w:rsidRPr="009D5C84" w:rsidRDefault="00D674A0" w:rsidP="00B90A43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15.192</w:t>
            </w:r>
            <w:r w:rsidR="006129D4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AC97" w14:textId="79183A77" w:rsidR="006129D4" w:rsidRPr="009D5C84" w:rsidRDefault="00D674A0" w:rsidP="00B90A43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82.491</w:t>
            </w:r>
            <w:r w:rsidR="006129D4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</w:tr>
    </w:tbl>
    <w:p w14:paraId="4181FBC9" w14:textId="77777777" w:rsidR="00BF6A34" w:rsidRDefault="00BF6A3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 w14:paraId="0C901CAD" w14:textId="77777777" w:rsidR="00D674A0" w:rsidRDefault="00D674A0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 w14:paraId="6FEC4A56" w14:textId="74F2400D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Opis aktivnosti</w:t>
      </w:r>
      <w:r w:rsidRPr="009D5C84">
        <w:rPr>
          <w:rFonts w:eastAsia="Calibri"/>
          <w:color w:val="000000" w:themeColor="text1"/>
          <w:lang w:eastAsia="en-US"/>
        </w:rPr>
        <w:t xml:space="preserve"> </w:t>
      </w:r>
    </w:p>
    <w:p w14:paraId="749FB368" w14:textId="66A00BDC" w:rsidR="005309A9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 xml:space="preserve">Kroz </w:t>
      </w:r>
      <w:r w:rsidR="00163F0C" w:rsidRPr="009D5C84">
        <w:rPr>
          <w:rFonts w:eastAsia="Calibri"/>
          <w:lang w:eastAsia="en-US"/>
        </w:rPr>
        <w:t>navedenu Aktivnost</w:t>
      </w:r>
      <w:r w:rsidRPr="009D5C84">
        <w:rPr>
          <w:rFonts w:eastAsia="Calibri"/>
          <w:lang w:eastAsia="en-US"/>
        </w:rPr>
        <w:t xml:space="preserve"> planirana su </w:t>
      </w:r>
      <w:r w:rsidR="007C434D" w:rsidRPr="009D5C84">
        <w:rPr>
          <w:rFonts w:eastAsia="Calibri"/>
          <w:lang w:eastAsia="en-US"/>
        </w:rPr>
        <w:t xml:space="preserve">sredstva </w:t>
      </w:r>
      <w:r w:rsidR="00163F0C" w:rsidRPr="009D5C84">
        <w:rPr>
          <w:rFonts w:eastAsia="Calibri"/>
          <w:lang w:eastAsia="en-US"/>
        </w:rPr>
        <w:t xml:space="preserve">koja se odnose na isplatu </w:t>
      </w:r>
      <w:r w:rsidR="00D674A0">
        <w:rPr>
          <w:rFonts w:eastAsia="Calibri"/>
          <w:lang w:eastAsia="en-US"/>
        </w:rPr>
        <w:t>materijalnih prava zaposlenika i naknada za prijevoz na posao i sa posla.</w:t>
      </w:r>
      <w:r w:rsidR="00B90A43">
        <w:rPr>
          <w:rFonts w:eastAsia="Calibri"/>
          <w:lang w:eastAsia="en-US"/>
        </w:rPr>
        <w:t xml:space="preserve"> </w:t>
      </w:r>
    </w:p>
    <w:p w14:paraId="76F4AF61" w14:textId="77777777" w:rsidR="007C434D" w:rsidRPr="009D5C84" w:rsidRDefault="007C434D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0705E0BA" w14:textId="41C9D4C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Cilj aktivnosti </w:t>
      </w:r>
    </w:p>
    <w:p w14:paraId="50FDBAF2" w14:textId="1E58B35B" w:rsidR="00163F0C" w:rsidRPr="009D5C84" w:rsidRDefault="00163F0C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Osigurati financijska sredstva za ostale rashode za zaposlene u osnovnim školama.</w:t>
      </w:r>
    </w:p>
    <w:p w14:paraId="078B0089" w14:textId="7777777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AA04DC0" w14:textId="4BE568A0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Pokazatelji </w:t>
      </w:r>
    </w:p>
    <w:p w14:paraId="72D3B19D" w14:textId="176C503C" w:rsidR="006129D4" w:rsidRPr="009D5C84" w:rsidRDefault="00163F0C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Izvršavanje </w:t>
      </w:r>
      <w:r w:rsidR="005D10ED" w:rsidRPr="009D5C84">
        <w:rPr>
          <w:rFonts w:eastAsia="Calibri"/>
          <w:color w:val="000000" w:themeColor="text1"/>
          <w:lang w:eastAsia="en-US"/>
        </w:rPr>
        <w:t>Aktivnosti u zadanim rokovima.</w:t>
      </w:r>
    </w:p>
    <w:p w14:paraId="377A0E65" w14:textId="77777777" w:rsidR="004A2F58" w:rsidRPr="009D5C84" w:rsidRDefault="004A2F58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3E51BF68" w14:textId="70B6FFA3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Zakonske i druge pravne osnove nabrojati</w:t>
      </w:r>
    </w:p>
    <w:p w14:paraId="0EB12F4C" w14:textId="24F87C77" w:rsidR="00B90A43" w:rsidRPr="009D5C84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pro</w:t>
      </w:r>
      <w:r>
        <w:rPr>
          <w:rFonts w:eastAsia="Calibri"/>
          <w:color w:val="000000" w:themeColor="text1"/>
          <w:lang w:eastAsia="en-US"/>
        </w:rPr>
        <w:t>računu (NN 144/21)</w:t>
      </w:r>
    </w:p>
    <w:p w14:paraId="3E70218B" w14:textId="77777777" w:rsidR="00B90A43" w:rsidRPr="009D5C84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</w:t>
      </w:r>
      <w:r>
        <w:rPr>
          <w:rFonts w:eastAsia="Calibri"/>
          <w:color w:val="000000" w:themeColor="text1"/>
          <w:lang w:eastAsia="en-US"/>
        </w:rPr>
        <w:t>,151/22,155/23,156/23)</w:t>
      </w:r>
    </w:p>
    <w:p w14:paraId="6EC3AE68" w14:textId="77777777" w:rsidR="00B90A43" w:rsidRPr="009D5C84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>
        <w:rPr>
          <w:rFonts w:eastAsia="Calibri"/>
          <w:color w:val="000000" w:themeColor="text1"/>
          <w:lang w:eastAsia="en-US"/>
        </w:rPr>
        <w:t>a području Grada Osijeka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6406AE9C" w14:textId="77777777" w:rsidR="00B90A43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Odluka o kriterijima i mjerilima za utvrđivanje bilančnih prava za financiranje minimalnog financijskog standarda javnih potreba osnovnog </w:t>
      </w:r>
      <w:r>
        <w:rPr>
          <w:rFonts w:eastAsia="Calibri"/>
          <w:color w:val="000000" w:themeColor="text1"/>
          <w:lang w:eastAsia="en-US"/>
        </w:rPr>
        <w:t>školstva u Gradu Osijeku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66BE57A7" w14:textId="77777777" w:rsidR="005A4112" w:rsidRDefault="005A4112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2F359E46" w14:textId="77777777" w:rsidR="005A4112" w:rsidRDefault="005A4112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705BFE4" w14:textId="77777777" w:rsidR="005A4112" w:rsidRDefault="005A4112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29F6D36" w14:textId="77777777" w:rsidR="005A4112" w:rsidRDefault="005A4112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92D9338" w14:textId="77777777" w:rsidR="005A4112" w:rsidRDefault="005A4112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1475CD0C" w14:textId="77777777" w:rsidR="005A4112" w:rsidRDefault="005A4112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AC481AF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7FDCE57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549F9B91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079E2BA4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5799672B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1ED4573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4746C33E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C06FBD6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0A3965A" w14:textId="77777777" w:rsidR="005A4112" w:rsidRPr="009D5C84" w:rsidRDefault="005A4112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4268F933" w14:textId="6BCBB213" w:rsidR="002900C3" w:rsidRPr="009D5C84" w:rsidRDefault="006129D4" w:rsidP="009D5C84">
      <w:pPr>
        <w:keepNext/>
        <w:pBdr>
          <w:top w:val="single" w:sz="4" w:space="1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before="720" w:after="120" w:line="276" w:lineRule="auto"/>
        <w:jc w:val="both"/>
        <w:textAlignment w:val="baseline"/>
        <w:outlineLvl w:val="1"/>
        <w:rPr>
          <w:rFonts w:eastAsia="Calibri"/>
          <w:b/>
          <w:color w:val="000000" w:themeColor="text1"/>
          <w:spacing w:val="20"/>
          <w:sz w:val="28"/>
          <w:szCs w:val="28"/>
          <w:lang w:eastAsia="en-US"/>
        </w:rPr>
      </w:pPr>
      <w:r w:rsidRPr="009D5C84">
        <w:rPr>
          <w:rFonts w:eastAsia="Calibri"/>
          <w:b/>
          <w:color w:val="000000" w:themeColor="text1"/>
          <w:spacing w:val="20"/>
          <w:sz w:val="28"/>
          <w:szCs w:val="28"/>
          <w:lang w:eastAsia="en-US"/>
        </w:rPr>
        <w:lastRenderedPageBreak/>
        <w:t>1</w:t>
      </w:r>
      <w:r w:rsidR="00B90A43">
        <w:rPr>
          <w:rFonts w:eastAsia="Calibri"/>
          <w:b/>
          <w:color w:val="000000" w:themeColor="text1"/>
          <w:spacing w:val="20"/>
          <w:sz w:val="28"/>
          <w:szCs w:val="28"/>
          <w:lang w:eastAsia="en-US"/>
        </w:rPr>
        <w:t>061</w:t>
      </w:r>
      <w:r w:rsidRPr="009D5C84">
        <w:rPr>
          <w:rFonts w:eastAsia="Calibri"/>
          <w:b/>
          <w:color w:val="000000" w:themeColor="text1"/>
          <w:spacing w:val="20"/>
          <w:sz w:val="28"/>
          <w:szCs w:val="28"/>
          <w:lang w:eastAsia="en-US"/>
        </w:rPr>
        <w:t xml:space="preserve"> Posebni programi osnovnih škola</w:t>
      </w:r>
    </w:p>
    <w:p w14:paraId="51CCFEEC" w14:textId="77777777" w:rsidR="00F07604" w:rsidRDefault="00F07604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GB"/>
        </w:rPr>
      </w:pPr>
    </w:p>
    <w:p w14:paraId="67574E81" w14:textId="23D5213D" w:rsidR="007427BF" w:rsidRPr="009D5C84" w:rsidRDefault="007427BF" w:rsidP="00F07604">
      <w:pPr>
        <w:overflowPunct w:val="0"/>
        <w:autoSpaceDE w:val="0"/>
        <w:autoSpaceDN w:val="0"/>
        <w:adjustRightInd w:val="0"/>
        <w:spacing w:before="120" w:line="276" w:lineRule="auto"/>
        <w:ind w:firstLine="708"/>
        <w:jc w:val="both"/>
        <w:textAlignment w:val="baseline"/>
        <w:rPr>
          <w:rFonts w:eastAsia="Calibri"/>
          <w:color w:val="000000" w:themeColor="text1"/>
          <w:lang w:eastAsia="en-GB"/>
        </w:rPr>
      </w:pPr>
      <w:r w:rsidRPr="009D5C84">
        <w:rPr>
          <w:rFonts w:eastAsia="Calibri"/>
          <w:color w:val="000000" w:themeColor="text1"/>
          <w:lang w:eastAsia="en-GB"/>
        </w:rPr>
        <w:t>U osnovnom škols</w:t>
      </w:r>
      <w:r w:rsidR="007C434D" w:rsidRPr="009D5C84">
        <w:rPr>
          <w:rFonts w:eastAsia="Calibri"/>
          <w:color w:val="000000" w:themeColor="text1"/>
          <w:lang w:eastAsia="en-GB"/>
        </w:rPr>
        <w:t>tvu</w:t>
      </w:r>
      <w:r w:rsidRPr="009D5C84">
        <w:rPr>
          <w:rFonts w:eastAsia="Calibri"/>
          <w:color w:val="000000" w:themeColor="text1"/>
          <w:lang w:eastAsia="en-GB"/>
        </w:rPr>
        <w:t xml:space="preserve"> se u sklopu ovog Programa ulažu sredstva za poboljšanje standarda u školama i financiraju se posebni programi obrazovanja.</w:t>
      </w:r>
    </w:p>
    <w:p w14:paraId="073851E4" w14:textId="2AC157C3" w:rsidR="00B65787" w:rsidRPr="009D5C84" w:rsidRDefault="009A34A8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GB"/>
        </w:rPr>
      </w:pPr>
      <w:r w:rsidRPr="009D5C84">
        <w:rPr>
          <w:rFonts w:eastAsia="Calibri"/>
          <w:color w:val="000000" w:themeColor="text1"/>
          <w:lang w:eastAsia="en-GB"/>
        </w:rPr>
        <w:t>Kroz Posebne programe</w:t>
      </w:r>
      <w:r w:rsidR="007427BF" w:rsidRPr="009D5C84">
        <w:rPr>
          <w:rFonts w:eastAsia="Calibri"/>
          <w:color w:val="000000" w:themeColor="text1"/>
          <w:lang w:eastAsia="en-GB"/>
        </w:rPr>
        <w:t xml:space="preserve"> daje se podrška učenicima s teškoćama kroz pružanje pomoći zapošljavanjem </w:t>
      </w:r>
      <w:r w:rsidR="005A4112">
        <w:rPr>
          <w:rFonts w:eastAsia="Calibri"/>
          <w:color w:val="000000" w:themeColor="text1"/>
          <w:lang w:eastAsia="en-GB"/>
        </w:rPr>
        <w:t>pomoćnika</w:t>
      </w:r>
      <w:r w:rsidR="007427BF" w:rsidRPr="009D5C84">
        <w:rPr>
          <w:rFonts w:eastAsia="Calibri"/>
          <w:color w:val="000000" w:themeColor="text1"/>
          <w:lang w:eastAsia="en-GB"/>
        </w:rPr>
        <w:t xml:space="preserve"> u nastavi, </w:t>
      </w:r>
      <w:r w:rsidRPr="009D5C84">
        <w:rPr>
          <w:rFonts w:eastAsia="Calibri"/>
          <w:color w:val="000000" w:themeColor="text1"/>
          <w:lang w:eastAsia="en-GB"/>
        </w:rPr>
        <w:t>osigurava se školska prehrana i Shema voća i mlijeka, usluga produženog boravka, rad učeničke zadruge</w:t>
      </w:r>
      <w:r w:rsidR="005A4112">
        <w:rPr>
          <w:rFonts w:eastAsia="Calibri"/>
          <w:color w:val="000000" w:themeColor="text1"/>
          <w:lang w:eastAsia="en-GB"/>
        </w:rPr>
        <w:t>, razni projekti poput ERASMUSA,</w:t>
      </w:r>
      <w:r w:rsidRPr="009D5C84">
        <w:rPr>
          <w:rFonts w:eastAsia="Calibri"/>
          <w:color w:val="000000" w:themeColor="text1"/>
          <w:lang w:eastAsia="en-GB"/>
        </w:rPr>
        <w:t xml:space="preserve"> </w:t>
      </w:r>
      <w:r w:rsidR="007C434D" w:rsidRPr="009D5C84">
        <w:rPr>
          <w:rFonts w:eastAsia="Calibri"/>
          <w:color w:val="000000" w:themeColor="text1"/>
          <w:lang w:eastAsia="en-GB"/>
        </w:rPr>
        <w:t>i dr.</w:t>
      </w:r>
    </w:p>
    <w:p w14:paraId="1F445A51" w14:textId="517917C4" w:rsidR="006129D4" w:rsidRPr="009D5C84" w:rsidRDefault="006129D4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>Posl</w:t>
      </w:r>
      <w:r w:rsidR="006602BF">
        <w:rPr>
          <w:rFonts w:eastAsia="Calibri"/>
          <w:lang w:eastAsia="en-US"/>
        </w:rPr>
        <w:t>ovni</w:t>
      </w:r>
      <w:r w:rsidR="005A4112">
        <w:rPr>
          <w:rFonts w:eastAsia="Calibri"/>
          <w:lang w:eastAsia="en-US"/>
        </w:rPr>
        <w:t xml:space="preserve"> zadatci planirani su kroz 7 aktivnosti i </w:t>
      </w:r>
      <w:r w:rsidR="00190C91">
        <w:rPr>
          <w:rFonts w:eastAsia="Calibri"/>
          <w:lang w:eastAsia="en-US"/>
        </w:rPr>
        <w:t xml:space="preserve">4 </w:t>
      </w:r>
      <w:r w:rsidR="00E529D3">
        <w:rPr>
          <w:rFonts w:eastAsia="Calibri"/>
          <w:lang w:eastAsia="en-US"/>
        </w:rPr>
        <w:t>tekuća</w:t>
      </w:r>
      <w:r w:rsidRPr="009D5C84">
        <w:rPr>
          <w:rFonts w:eastAsia="Calibri"/>
          <w:lang w:eastAsia="en-US"/>
        </w:rPr>
        <w:t xml:space="preserve"> projekta:  </w:t>
      </w:r>
    </w:p>
    <w:p w14:paraId="4D074CBA" w14:textId="2B072D84" w:rsidR="006129D4" w:rsidRPr="009D5C84" w:rsidRDefault="005A4112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(1</w:t>
      </w:r>
      <w:r w:rsidR="006129D4" w:rsidRPr="009D5C84">
        <w:rPr>
          <w:rFonts w:eastAsia="Calibri"/>
          <w:color w:val="000000" w:themeColor="text1"/>
          <w:lang w:eastAsia="en-US"/>
        </w:rPr>
        <w:t>) A106103 Učeničke ekskurzije</w:t>
      </w:r>
    </w:p>
    <w:p w14:paraId="2C175410" w14:textId="7309AEF8" w:rsidR="006129D4" w:rsidRPr="009D5C84" w:rsidRDefault="005A4112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(2</w:t>
      </w:r>
      <w:r w:rsidR="006129D4" w:rsidRPr="009D5C84">
        <w:rPr>
          <w:rFonts w:eastAsia="Calibri"/>
          <w:color w:val="000000" w:themeColor="text1"/>
          <w:lang w:eastAsia="en-US"/>
        </w:rPr>
        <w:t>) A106104 Stručna</w:t>
      </w:r>
      <w:r w:rsidR="00517A8D">
        <w:rPr>
          <w:rFonts w:eastAsia="Calibri"/>
          <w:color w:val="000000" w:themeColor="text1"/>
          <w:lang w:eastAsia="en-US"/>
        </w:rPr>
        <w:t xml:space="preserve"> vijeća, mentorstva, natjecanja i</w:t>
      </w:r>
      <w:r w:rsidR="006129D4" w:rsidRPr="009D5C84">
        <w:rPr>
          <w:rFonts w:eastAsia="Calibri"/>
          <w:color w:val="000000" w:themeColor="text1"/>
          <w:lang w:eastAsia="en-US"/>
        </w:rPr>
        <w:t xml:space="preserve"> stručni ispiti </w:t>
      </w:r>
    </w:p>
    <w:p w14:paraId="1600B126" w14:textId="39C2482A" w:rsidR="006129D4" w:rsidRPr="009D5C84" w:rsidRDefault="005A4112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(3</w:t>
      </w:r>
      <w:r w:rsidR="006129D4" w:rsidRPr="009D5C84">
        <w:rPr>
          <w:rFonts w:eastAsia="Calibri"/>
          <w:color w:val="000000" w:themeColor="text1"/>
          <w:lang w:eastAsia="en-US"/>
        </w:rPr>
        <w:t>) A106106 Produženi boravak</w:t>
      </w:r>
    </w:p>
    <w:p w14:paraId="3398AF49" w14:textId="4A6EDBA8" w:rsidR="006129D4" w:rsidRDefault="005A4112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(4</w:t>
      </w:r>
      <w:r w:rsidR="006129D4" w:rsidRPr="009D5C84">
        <w:rPr>
          <w:rFonts w:eastAsia="Calibri"/>
          <w:color w:val="000000" w:themeColor="text1"/>
          <w:lang w:eastAsia="en-US"/>
        </w:rPr>
        <w:t>) A106108 Učenička zadruga</w:t>
      </w:r>
    </w:p>
    <w:p w14:paraId="0B2325E9" w14:textId="4D016C38" w:rsidR="00517A8D" w:rsidRDefault="005A4112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(5</w:t>
      </w:r>
      <w:r w:rsidR="00517A8D">
        <w:rPr>
          <w:rFonts w:eastAsia="Calibri"/>
          <w:color w:val="000000" w:themeColor="text1"/>
          <w:lang w:eastAsia="en-US"/>
        </w:rPr>
        <w:t>) A106112 Besplatne menstrualne higijenske potrepštine</w:t>
      </w:r>
      <w:r w:rsidR="006602BF">
        <w:rPr>
          <w:rFonts w:eastAsia="Calibri"/>
          <w:color w:val="000000" w:themeColor="text1"/>
          <w:lang w:eastAsia="en-US"/>
        </w:rPr>
        <w:t xml:space="preserve"> </w:t>
      </w:r>
    </w:p>
    <w:p w14:paraId="56767093" w14:textId="1294EF06" w:rsidR="00517A8D" w:rsidRDefault="005A4112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(6) A106116 Školska kuhinja 3</w:t>
      </w:r>
    </w:p>
    <w:p w14:paraId="02B27090" w14:textId="7897B719" w:rsidR="005A4112" w:rsidRPr="009D5C84" w:rsidRDefault="005A4112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(7) A106118 Školska kuhinja 4</w:t>
      </w:r>
    </w:p>
    <w:p w14:paraId="03894B01" w14:textId="22B8E29F" w:rsidR="006129D4" w:rsidRPr="009D5C84" w:rsidRDefault="00517A8D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(8</w:t>
      </w:r>
      <w:r w:rsidR="006129D4" w:rsidRPr="009D5C84">
        <w:rPr>
          <w:rFonts w:eastAsia="Calibri"/>
          <w:color w:val="000000" w:themeColor="text1"/>
          <w:lang w:eastAsia="en-US"/>
        </w:rPr>
        <w:t xml:space="preserve">) T106104 </w:t>
      </w:r>
      <w:r w:rsidR="005A4112">
        <w:rPr>
          <w:rFonts w:eastAsia="Calibri"/>
          <w:color w:val="000000" w:themeColor="text1"/>
          <w:lang w:eastAsia="en-US"/>
        </w:rPr>
        <w:t>ERASMUS</w:t>
      </w:r>
    </w:p>
    <w:p w14:paraId="48F982C4" w14:textId="0F06B0B8" w:rsidR="00517A8D" w:rsidRDefault="00190C91" w:rsidP="005A4112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(9</w:t>
      </w:r>
      <w:r w:rsidR="00517A8D">
        <w:rPr>
          <w:rFonts w:eastAsia="Calibri"/>
          <w:color w:val="000000" w:themeColor="text1"/>
          <w:lang w:eastAsia="en-US"/>
        </w:rPr>
        <w:t xml:space="preserve">) </w:t>
      </w:r>
      <w:r w:rsidR="005A4112">
        <w:rPr>
          <w:rFonts w:eastAsia="Calibri"/>
          <w:color w:val="000000" w:themeColor="text1"/>
          <w:lang w:eastAsia="en-US"/>
        </w:rPr>
        <w:t>T106118 Školska shema 4</w:t>
      </w:r>
    </w:p>
    <w:p w14:paraId="30D9925F" w14:textId="0256D68C" w:rsidR="005A4112" w:rsidRDefault="005A4112" w:rsidP="005A4112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</w:t>
      </w:r>
      <w:r w:rsidR="00190C91">
        <w:rPr>
          <w:rFonts w:eastAsia="Calibri"/>
          <w:color w:val="000000" w:themeColor="text1"/>
          <w:lang w:eastAsia="en-US"/>
        </w:rPr>
        <w:t>10</w:t>
      </w:r>
      <w:r>
        <w:rPr>
          <w:rFonts w:eastAsia="Calibri"/>
          <w:color w:val="000000" w:themeColor="text1"/>
          <w:lang w:eastAsia="en-US"/>
        </w:rPr>
        <w:t>) T106119 Osigurajmo im jednakost 8</w:t>
      </w:r>
    </w:p>
    <w:p w14:paraId="53B98724" w14:textId="41056BB9" w:rsidR="004A2F58" w:rsidRDefault="005A4112" w:rsidP="00D674A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</w:t>
      </w:r>
      <w:r w:rsidR="00190C91">
        <w:rPr>
          <w:rFonts w:eastAsia="Calibri"/>
          <w:color w:val="000000" w:themeColor="text1"/>
          <w:lang w:eastAsia="en-US"/>
        </w:rPr>
        <w:t>11</w:t>
      </w:r>
      <w:r>
        <w:rPr>
          <w:rFonts w:eastAsia="Calibri"/>
          <w:color w:val="000000" w:themeColor="text1"/>
          <w:lang w:eastAsia="en-US"/>
        </w:rPr>
        <w:t>) T106120 Školska shema 5</w:t>
      </w:r>
    </w:p>
    <w:p w14:paraId="621D19AD" w14:textId="77777777" w:rsidR="00D674A0" w:rsidRPr="00D674A0" w:rsidRDefault="00D674A0" w:rsidP="00D674A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180F235E" w14:textId="5AEB8046" w:rsidR="004A2F58" w:rsidRPr="00D674A0" w:rsidRDefault="006129D4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 xml:space="preserve">U Programu 1061 Posebni programi osnovnih </w:t>
      </w:r>
      <w:r w:rsidR="005A4112">
        <w:rPr>
          <w:rFonts w:eastAsia="Calibri"/>
          <w:lang w:eastAsia="en-US"/>
        </w:rPr>
        <w:t>škola planirana su sredstva za 7</w:t>
      </w:r>
      <w:r w:rsidR="00E529D3">
        <w:rPr>
          <w:rFonts w:eastAsia="Calibri"/>
          <w:lang w:eastAsia="en-US"/>
        </w:rPr>
        <w:t xml:space="preserve"> aktivnosti i 4 tekuća</w:t>
      </w:r>
      <w:r w:rsidRPr="009D5C84">
        <w:rPr>
          <w:rFonts w:eastAsia="Calibri"/>
          <w:lang w:eastAsia="en-US"/>
        </w:rPr>
        <w:t xml:space="preserve"> projekta</w:t>
      </w:r>
      <w:r w:rsidRPr="009D5C84">
        <w:rPr>
          <w:rFonts w:eastAsia="Calibri"/>
          <w:color w:val="FF0000"/>
          <w:lang w:eastAsia="en-US"/>
        </w:rPr>
        <w:t xml:space="preserve"> </w:t>
      </w:r>
      <w:r w:rsidRPr="009D5C84">
        <w:rPr>
          <w:rFonts w:eastAsia="Calibri"/>
          <w:lang w:eastAsia="en-US"/>
        </w:rPr>
        <w:t xml:space="preserve">u iznosu od </w:t>
      </w:r>
      <w:r w:rsidR="00D674A0">
        <w:rPr>
          <w:rFonts w:eastAsia="Calibri"/>
          <w:bCs/>
          <w:lang w:eastAsia="en-US"/>
        </w:rPr>
        <w:t>227.051,55</w:t>
      </w:r>
      <w:r w:rsidR="004C7564" w:rsidRPr="009D5C84">
        <w:rPr>
          <w:rFonts w:eastAsia="Calibri"/>
          <w:bCs/>
          <w:lang w:eastAsia="en-US"/>
        </w:rPr>
        <w:t xml:space="preserve"> </w:t>
      </w:r>
      <w:r w:rsidR="005A4112">
        <w:rPr>
          <w:rFonts w:eastAsia="Calibri"/>
          <w:lang w:eastAsia="en-US"/>
        </w:rPr>
        <w:t>eura u 2025</w:t>
      </w:r>
      <w:r w:rsidRPr="009D5C84">
        <w:rPr>
          <w:rFonts w:eastAsia="Calibri"/>
          <w:lang w:eastAsia="en-US"/>
        </w:rPr>
        <w:t xml:space="preserve">., </w:t>
      </w:r>
      <w:r w:rsidR="00D674A0">
        <w:rPr>
          <w:rFonts w:eastAsia="Calibri"/>
          <w:bCs/>
          <w:lang w:eastAsia="en-US"/>
        </w:rPr>
        <w:t>promjenom iznosa za 18.882,74 eura, Rebalans III. iznosi 245.934,29 eur</w:t>
      </w:r>
      <w:r w:rsidR="003561A0">
        <w:rPr>
          <w:rFonts w:eastAsia="Calibri"/>
          <w:bCs/>
          <w:lang w:eastAsia="en-US"/>
        </w:rPr>
        <w:t>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1560"/>
        <w:gridCol w:w="1842"/>
        <w:gridCol w:w="1650"/>
      </w:tblGrid>
      <w:tr w:rsidR="006129D4" w:rsidRPr="009D5C84" w14:paraId="729F1D07" w14:textId="77777777" w:rsidTr="00190C9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AC3CAF9" w14:textId="77777777" w:rsidR="006129D4" w:rsidRPr="005A4112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44E6A48" w14:textId="47B93692" w:rsidR="006129D4" w:rsidRPr="005A4112" w:rsidRDefault="002F0335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Tekući p</w:t>
            </w:r>
            <w:r w:rsidR="00FB136A" w:rsidRPr="005A4112">
              <w:rPr>
                <w:rFonts w:eastAsia="Calibri"/>
                <w:b/>
                <w:bCs/>
                <w:lang w:eastAsia="en-US"/>
              </w:rPr>
              <w:t xml:space="preserve">lan 2025.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F500BFF" w14:textId="1C722F23" w:rsidR="006129D4" w:rsidRPr="005A4112" w:rsidRDefault="00FB136A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5A4112">
              <w:rPr>
                <w:rFonts w:eastAsia="Calibri"/>
                <w:b/>
                <w:bCs/>
                <w:lang w:eastAsia="en-US"/>
              </w:rPr>
              <w:t>Pro</w:t>
            </w:r>
            <w:r w:rsidR="002F0335">
              <w:rPr>
                <w:rFonts w:eastAsia="Calibri"/>
                <w:b/>
                <w:bCs/>
                <w:lang w:eastAsia="en-US"/>
              </w:rPr>
              <w:t>mjena iznosa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5CE9062F" w14:textId="69990E14" w:rsidR="006129D4" w:rsidRPr="005A4112" w:rsidRDefault="002F0335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Rebalans III. plana 2025.</w:t>
            </w:r>
            <w:r w:rsidR="006129D4" w:rsidRPr="005A4112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</w:tc>
      </w:tr>
      <w:tr w:rsidR="006129D4" w:rsidRPr="009D5C84" w14:paraId="24370098" w14:textId="77777777" w:rsidTr="00190C91">
        <w:trPr>
          <w:trHeight w:val="52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2D51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A106103 Učeničke ekskurzije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6421" w14:textId="7C6DDD9B" w:rsidR="006129D4" w:rsidRPr="009D5C84" w:rsidRDefault="00190C91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2.</w:t>
            </w:r>
            <w:r w:rsidR="002F0335">
              <w:rPr>
                <w:rFonts w:eastAsia="Calibri"/>
                <w:bCs/>
                <w:color w:val="000000" w:themeColor="text1"/>
                <w:lang w:eastAsia="en-US"/>
              </w:rPr>
              <w:t>4</w:t>
            </w:r>
            <w:r>
              <w:rPr>
                <w:rFonts w:eastAsia="Calibri"/>
                <w:bCs/>
                <w:color w:val="000000" w:themeColor="text1"/>
                <w:lang w:eastAsia="en-US"/>
              </w:rPr>
              <w:t>00</w:t>
            </w:r>
            <w:r w:rsidR="006602BF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0872" w14:textId="753E7043" w:rsidR="006129D4" w:rsidRPr="009D5C84" w:rsidRDefault="002F0335" w:rsidP="00190C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420</w:t>
            </w:r>
            <w:r w:rsidR="006129D4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0209" w14:textId="18C9E269" w:rsidR="006129D4" w:rsidRPr="009D5C84" w:rsidRDefault="002F0335" w:rsidP="00190C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2.820</w:t>
            </w:r>
            <w:r w:rsidR="006129D4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</w:tr>
      <w:tr w:rsidR="006129D4" w:rsidRPr="009D5C84" w14:paraId="7580657D" w14:textId="77777777" w:rsidTr="00190C91">
        <w:trPr>
          <w:trHeight w:val="110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7B37" w14:textId="06F2A2DD" w:rsidR="006129D4" w:rsidRPr="009D5C84" w:rsidRDefault="006129D4" w:rsidP="006602B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A106104 Stručna vijeća, mentorstva, na</w:t>
            </w:r>
            <w:r w:rsidR="006602BF">
              <w:rPr>
                <w:rFonts w:eastAsia="Calibri"/>
                <w:color w:val="000000" w:themeColor="text1"/>
                <w:lang w:eastAsia="en-US"/>
              </w:rPr>
              <w:t xml:space="preserve">tjecanja, stručni ispiti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EF6E" w14:textId="11F59499" w:rsidR="006129D4" w:rsidRPr="009D5C84" w:rsidRDefault="002F0335" w:rsidP="00190C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575</w:t>
            </w:r>
            <w:r w:rsidR="006602BF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31F2" w14:textId="146EE876" w:rsidR="006129D4" w:rsidRPr="009D5C84" w:rsidRDefault="002F0335" w:rsidP="00190C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0</w:t>
            </w:r>
            <w:r w:rsidR="006129D4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C25E" w14:textId="407C996C" w:rsidR="006129D4" w:rsidRPr="009D5C84" w:rsidRDefault="002F0335" w:rsidP="00190C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575</w:t>
            </w:r>
            <w:r w:rsidR="006129D4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</w:tr>
      <w:tr w:rsidR="006129D4" w:rsidRPr="009D5C84" w14:paraId="48AAD23F" w14:textId="77777777" w:rsidTr="00190C9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6857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A106106 Produženi boravak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BC3B" w14:textId="43AD34C9" w:rsidR="006129D4" w:rsidRPr="009D5C84" w:rsidRDefault="00190C91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77.040</w:t>
            </w:r>
            <w:r w:rsidR="006129D4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E91D" w14:textId="17E0C116" w:rsidR="006129D4" w:rsidRPr="009D5C84" w:rsidRDefault="003561A0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FAE3" w14:textId="150A0BAE" w:rsidR="006129D4" w:rsidRPr="009D5C84" w:rsidRDefault="002F0335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77.048</w:t>
            </w:r>
            <w:r w:rsidR="006129D4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</w:tr>
      <w:tr w:rsidR="006129D4" w:rsidRPr="009D5C84" w14:paraId="3CD2D9D5" w14:textId="77777777" w:rsidTr="00190C9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976C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A106108 Učenička zadruga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F097" w14:textId="3AB3E36B" w:rsidR="006129D4" w:rsidRPr="009D5C84" w:rsidRDefault="002F0335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908,53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88F9" w14:textId="70F0F042" w:rsidR="006129D4" w:rsidRPr="009D5C84" w:rsidRDefault="002F0335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0</w:t>
            </w:r>
            <w:r w:rsidR="00190C91">
              <w:rPr>
                <w:rFonts w:eastAsia="Calibri"/>
                <w:bCs/>
                <w:color w:val="000000" w:themeColor="text1"/>
                <w:lang w:eastAsia="en-US"/>
              </w:rPr>
              <w:t>,</w:t>
            </w:r>
            <w:r w:rsidR="006129D4" w:rsidRPr="009D5C84">
              <w:rPr>
                <w:rFonts w:eastAsia="Calibri"/>
                <w:bCs/>
                <w:color w:val="000000" w:themeColor="text1"/>
                <w:lang w:eastAsia="en-US"/>
              </w:rPr>
              <w:t>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BA88" w14:textId="2230277C" w:rsidR="006129D4" w:rsidRPr="009D5C84" w:rsidRDefault="002F0335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908,53</w:t>
            </w:r>
          </w:p>
        </w:tc>
      </w:tr>
      <w:tr w:rsidR="006602BF" w:rsidRPr="009D5C84" w14:paraId="771DE1A9" w14:textId="77777777" w:rsidTr="00190C9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BEC0" w14:textId="19D8533B" w:rsidR="006602BF" w:rsidRPr="009D5C84" w:rsidRDefault="006602BF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A106112 Besplatne menstrualne potrepštine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CC1A" w14:textId="24E92D8C" w:rsidR="006602BF" w:rsidRDefault="002F0335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703,00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E121" w14:textId="6D8F5177" w:rsidR="006602BF" w:rsidRPr="009D5C84" w:rsidRDefault="002F0335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-4,00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871C" w14:textId="276EBDD3" w:rsidR="006602BF" w:rsidRPr="009D5C84" w:rsidRDefault="002F0335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699</w:t>
            </w:r>
            <w:r w:rsidR="00190C91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</w:tr>
      <w:tr w:rsidR="006602BF" w:rsidRPr="009D5C84" w14:paraId="30A73824" w14:textId="77777777" w:rsidTr="00190C9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F7A2" w14:textId="5E27241F" w:rsidR="006602BF" w:rsidRDefault="00190C91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A106116 Školska kuhinja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CDAD" w14:textId="0382E4AB" w:rsidR="006602BF" w:rsidRDefault="00190C91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42.467</w:t>
            </w:r>
            <w:r w:rsidR="006602BF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5F28" w14:textId="6ED60507" w:rsidR="006602BF" w:rsidRPr="009D5C84" w:rsidRDefault="002F0335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-2.790,26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5E4C" w14:textId="7FFB68D8" w:rsidR="006602BF" w:rsidRPr="009D5C84" w:rsidRDefault="002F0335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39.676,74</w:t>
            </w:r>
          </w:p>
        </w:tc>
      </w:tr>
      <w:tr w:rsidR="00190C91" w:rsidRPr="009D5C84" w14:paraId="756B8F2A" w14:textId="77777777" w:rsidTr="00190C9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6C3E" w14:textId="07FF14B0" w:rsidR="00190C91" w:rsidRDefault="00190C91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A106118 Školska kuhinja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69E1" w14:textId="21CEF509" w:rsidR="00190C91" w:rsidRDefault="00190C91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31.747,00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B109" w14:textId="015CD768" w:rsidR="00190C91" w:rsidRDefault="002F0335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2.000</w:t>
            </w:r>
            <w:r w:rsidR="00190C91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6703" w14:textId="316E33D3" w:rsidR="00190C91" w:rsidRDefault="002F0335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33.747,00</w:t>
            </w:r>
          </w:p>
        </w:tc>
      </w:tr>
      <w:tr w:rsidR="006129D4" w:rsidRPr="009D5C84" w14:paraId="6C756E72" w14:textId="77777777" w:rsidTr="00190C9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A5D4" w14:textId="4C3677A4" w:rsidR="006129D4" w:rsidRPr="009D5C84" w:rsidRDefault="006129D4" w:rsidP="00190C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lastRenderedPageBreak/>
              <w:t>T106104 E</w:t>
            </w:r>
            <w:r w:rsidR="00190C91">
              <w:rPr>
                <w:rFonts w:eastAsia="Calibri"/>
                <w:color w:val="000000" w:themeColor="text1"/>
                <w:lang w:eastAsia="en-US"/>
              </w:rPr>
              <w:t>RASMUS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B3F8" w14:textId="3722BC06" w:rsidR="006129D4" w:rsidRPr="009D5C84" w:rsidRDefault="00190C91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11.</w:t>
            </w:r>
            <w:r w:rsidR="002F0335">
              <w:rPr>
                <w:rFonts w:eastAsia="Calibri"/>
                <w:bCs/>
                <w:color w:val="000000" w:themeColor="text1"/>
                <w:lang w:eastAsia="en-US"/>
              </w:rPr>
              <w:t>273,08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17F7" w14:textId="0FB3D7DC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bCs/>
                <w:color w:val="000000" w:themeColor="text1"/>
                <w:lang w:eastAsia="en-US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6E12" w14:textId="02823E56" w:rsidR="006129D4" w:rsidRPr="009D5C84" w:rsidRDefault="002F0335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11.273,08</w:t>
            </w:r>
          </w:p>
        </w:tc>
      </w:tr>
      <w:tr w:rsidR="00190C91" w:rsidRPr="009D5C84" w14:paraId="51CAF199" w14:textId="77777777" w:rsidTr="00190C9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4DB6" w14:textId="6B6E05CD" w:rsidR="00190C91" w:rsidRDefault="00190C91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T106118 Školska shema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FF1B" w14:textId="707F81C5" w:rsidR="00190C91" w:rsidRDefault="002F0335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3.536,94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8D4C" w14:textId="27E720E7" w:rsidR="00190C91" w:rsidRDefault="002F0335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-59,00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6058" w14:textId="7363A976" w:rsidR="00190C91" w:rsidRDefault="002F0335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3.477,94</w:t>
            </w:r>
          </w:p>
        </w:tc>
      </w:tr>
      <w:tr w:rsidR="006602BF" w:rsidRPr="009D5C84" w14:paraId="13F27ECC" w14:textId="77777777" w:rsidTr="00190C9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50B4" w14:textId="0019EC01" w:rsidR="006602BF" w:rsidRDefault="00190C91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T106119 Osigurajmo jednakost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C3D6" w14:textId="3CB593BC" w:rsidR="006602BF" w:rsidRDefault="00190C91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55.109</w:t>
            </w:r>
            <w:r w:rsidR="006602BF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B64C" w14:textId="65AC24C6" w:rsidR="006602BF" w:rsidRPr="009D5C84" w:rsidRDefault="002F0335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19.112</w:t>
            </w:r>
            <w:r w:rsidR="00D66133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3503" w14:textId="1BCD3606" w:rsidR="006602BF" w:rsidRPr="009D5C84" w:rsidRDefault="002F0335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74.221</w:t>
            </w:r>
            <w:r w:rsidR="00D66133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</w:tr>
      <w:tr w:rsidR="006602BF" w:rsidRPr="009D5C84" w14:paraId="2A8C9473" w14:textId="77777777" w:rsidTr="00190C9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03FF" w14:textId="22A6B585" w:rsidR="006602BF" w:rsidRDefault="00190C91" w:rsidP="00190C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T106120 Školska shema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1710" w14:textId="1EEA4C29" w:rsidR="006602BF" w:rsidRDefault="00190C91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1.292</w:t>
            </w:r>
            <w:r w:rsidR="006602BF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C150" w14:textId="3E7C09B0" w:rsidR="006602BF" w:rsidRPr="009D5C84" w:rsidRDefault="002F0335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196,00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07B0" w14:textId="4B158FF0" w:rsidR="006602BF" w:rsidRPr="009D5C84" w:rsidRDefault="002F0335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1.488,00</w:t>
            </w:r>
          </w:p>
        </w:tc>
      </w:tr>
      <w:tr w:rsidR="006129D4" w:rsidRPr="009D5C84" w14:paraId="373F2978" w14:textId="77777777" w:rsidTr="003561A0">
        <w:trPr>
          <w:trHeight w:val="83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4463" w14:textId="507ABA2F" w:rsidR="002F0335" w:rsidRDefault="007A259A" w:rsidP="002F0335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/>
                <w:lang w:eastAsia="en-US"/>
              </w:rPr>
            </w:pPr>
            <w:r w:rsidRPr="006602BF">
              <w:rPr>
                <w:rFonts w:eastAsia="Calibri"/>
                <w:b/>
                <w:bCs/>
                <w:lang w:eastAsia="en-US"/>
              </w:rPr>
              <w:t xml:space="preserve">Ukupno </w:t>
            </w:r>
            <w:r w:rsidRPr="006602BF">
              <w:rPr>
                <w:rFonts w:eastAsia="Calibri"/>
                <w:b/>
                <w:lang w:eastAsia="en-US"/>
              </w:rPr>
              <w:t>1061</w:t>
            </w:r>
            <w:r>
              <w:rPr>
                <w:rFonts w:eastAsia="Calibri"/>
                <w:b/>
                <w:lang w:eastAsia="en-US"/>
              </w:rPr>
              <w:t xml:space="preserve"> Posebni programi osnovnih škol</w:t>
            </w:r>
            <w:r w:rsidR="002F0335">
              <w:rPr>
                <w:rFonts w:eastAsia="Calibri"/>
                <w:b/>
                <w:lang w:eastAsia="en-US"/>
              </w:rPr>
              <w:t>a</w:t>
            </w:r>
          </w:p>
          <w:p w14:paraId="7493B5C6" w14:textId="7DC5BDB4" w:rsidR="002F0335" w:rsidRPr="002F0335" w:rsidRDefault="002F0335" w:rsidP="002F0335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2AE" w14:textId="0D65CAA5" w:rsidR="002F0335" w:rsidRPr="002F0335" w:rsidRDefault="002F0335" w:rsidP="002F0335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227.051,55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D0D3" w14:textId="4F3E9DA9" w:rsidR="002F0335" w:rsidRPr="002F0335" w:rsidRDefault="002F0335" w:rsidP="002F0335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18.882,74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12E9" w14:textId="4EC141F2" w:rsidR="002F0335" w:rsidRPr="002F0335" w:rsidRDefault="002F0335" w:rsidP="002F0335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245,934,29</w:t>
            </w:r>
          </w:p>
        </w:tc>
      </w:tr>
    </w:tbl>
    <w:p w14:paraId="2F6998EC" w14:textId="011C66BC" w:rsidR="00F769EA" w:rsidRPr="009D5C84" w:rsidRDefault="006129D4" w:rsidP="009D5C84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1187AB52" w14:textId="7777777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A106103 Učeničke ekskurzije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1701"/>
        <w:gridCol w:w="1842"/>
        <w:gridCol w:w="1650"/>
      </w:tblGrid>
      <w:tr w:rsidR="006129D4" w:rsidRPr="009D5C84" w14:paraId="37D6F809" w14:textId="77777777" w:rsidTr="003561A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CC42E1A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D294F99" w14:textId="2A9E45C9" w:rsidR="006129D4" w:rsidRPr="00190C91" w:rsidRDefault="003561A0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</w:t>
            </w:r>
            <w:r w:rsidR="00FB136A" w:rsidRPr="00190C91">
              <w:rPr>
                <w:rFonts w:eastAsia="Calibri"/>
                <w:b/>
                <w:bCs/>
                <w:color w:val="000000" w:themeColor="text1"/>
                <w:lang w:eastAsia="en-US"/>
              </w:rPr>
              <w:t>lan 2025.</w:t>
            </w:r>
            <w:r w:rsidR="006129D4" w:rsidRPr="00190C91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4DF643F" w14:textId="73990F29" w:rsidR="006129D4" w:rsidRPr="00190C91" w:rsidRDefault="003561A0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Promjena iznosa</w:t>
            </w:r>
            <w:r w:rsidR="00FB136A" w:rsidRPr="00190C91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9157930" w14:textId="581FCA19" w:rsidR="006129D4" w:rsidRPr="00190C91" w:rsidRDefault="003561A0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III.  plana 2025.</w:t>
            </w:r>
            <w:r w:rsidR="006129D4" w:rsidRPr="00190C91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091F94" w:rsidRPr="009D5C84" w14:paraId="0EEC9B08" w14:textId="77777777" w:rsidTr="003561A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43B1" w14:textId="77777777" w:rsidR="00091F94" w:rsidRPr="009D5C84" w:rsidRDefault="00091F9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A106103 Učeničke ekskurzije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AFA6" w14:textId="2A08A20F" w:rsidR="00091F94" w:rsidRPr="009D5C84" w:rsidRDefault="00F76534" w:rsidP="00190C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2.</w:t>
            </w:r>
            <w:r w:rsidR="003561A0">
              <w:rPr>
                <w:rFonts w:eastAsia="Calibri"/>
                <w:bCs/>
                <w:color w:val="000000" w:themeColor="text1"/>
                <w:lang w:eastAsia="en-US"/>
              </w:rPr>
              <w:t>4</w:t>
            </w:r>
            <w:r w:rsidR="00190C91">
              <w:rPr>
                <w:rFonts w:eastAsia="Calibri"/>
                <w:bCs/>
                <w:color w:val="000000" w:themeColor="text1"/>
                <w:lang w:eastAsia="en-US"/>
              </w:rPr>
              <w:t>00</w:t>
            </w:r>
            <w:r w:rsidR="00091F94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3EB0" w14:textId="510D0A44" w:rsidR="00091F94" w:rsidRPr="009D5C84" w:rsidRDefault="003561A0" w:rsidP="00190C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420,00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8F13" w14:textId="1585E489" w:rsidR="00091F94" w:rsidRPr="009D5C84" w:rsidRDefault="00D66133" w:rsidP="00190C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</w:t>
            </w:r>
            <w:r w:rsidR="003561A0">
              <w:rPr>
                <w:rFonts w:eastAsia="Calibri"/>
                <w:bCs/>
                <w:color w:val="000000" w:themeColor="text1"/>
                <w:lang w:eastAsia="en-US"/>
              </w:rPr>
              <w:t>.820</w:t>
            </w:r>
            <w:r w:rsidR="00091F94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</w:tr>
    </w:tbl>
    <w:p w14:paraId="6C0A345F" w14:textId="1C7114BB" w:rsidR="008731A3" w:rsidRPr="009D5C84" w:rsidRDefault="008731A3" w:rsidP="005309A9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 w:rsidRPr="009D5C84">
        <w:rPr>
          <w:rFonts w:eastAsia="Calibri"/>
          <w:b/>
          <w:bCs/>
          <w:color w:val="000000" w:themeColor="text1"/>
        </w:rPr>
        <w:t>Opis aktivnosti</w:t>
      </w:r>
    </w:p>
    <w:p w14:paraId="264DAA63" w14:textId="40D93798" w:rsidR="008731A3" w:rsidRPr="009D5C84" w:rsidRDefault="008731A3" w:rsidP="00F7653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Učeničke ekskurzije jedan su od oblika izvan učioničke nastave koji podrazumijevaju ostvarivanje planiranih programskih sadržaja izvan školske ustanove. U izvan učioničku nastavu ubrajaju se osim ekskurzija još i školski izleti, terenska nastava i škola u prirodi.</w:t>
      </w:r>
    </w:p>
    <w:p w14:paraId="4B7ACE01" w14:textId="77777777" w:rsidR="008731A3" w:rsidRPr="009D5C84" w:rsidRDefault="008731A3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color w:val="000000" w:themeColor="text1"/>
          <w:lang w:eastAsia="en-US"/>
        </w:rPr>
      </w:pPr>
    </w:p>
    <w:p w14:paraId="413DE09E" w14:textId="74A73664" w:rsidR="008731A3" w:rsidRPr="009D5C84" w:rsidRDefault="008731A3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Cilj aktivnosti</w:t>
      </w:r>
    </w:p>
    <w:p w14:paraId="7DDEE895" w14:textId="769A6E04" w:rsidR="008731A3" w:rsidRPr="009D5C84" w:rsidRDefault="008731A3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Dobro osmišljenim i pomno isplaniranim učeničkim ekskurzijama pored obrazovnih sadržaja</w:t>
      </w:r>
      <w:r w:rsidR="002900C3" w:rsidRPr="009D5C84">
        <w:rPr>
          <w:rFonts w:eastAsia="Calibri"/>
          <w:color w:val="000000" w:themeColor="text1"/>
          <w:lang w:eastAsia="en-US"/>
        </w:rPr>
        <w:t xml:space="preserve"> nastave toga tipa</w:t>
      </w:r>
      <w:r w:rsidRPr="009D5C84">
        <w:rPr>
          <w:rFonts w:eastAsia="Calibri"/>
          <w:color w:val="000000" w:themeColor="text1"/>
          <w:lang w:eastAsia="en-US"/>
        </w:rPr>
        <w:t xml:space="preserve"> ut</w:t>
      </w:r>
      <w:r w:rsidR="002900C3" w:rsidRPr="009D5C84">
        <w:rPr>
          <w:rFonts w:eastAsia="Calibri"/>
          <w:color w:val="000000" w:themeColor="text1"/>
          <w:lang w:eastAsia="en-US"/>
        </w:rPr>
        <w:t>je</w:t>
      </w:r>
      <w:r w:rsidRPr="009D5C84">
        <w:rPr>
          <w:rFonts w:eastAsia="Calibri"/>
          <w:color w:val="000000" w:themeColor="text1"/>
          <w:lang w:eastAsia="en-US"/>
        </w:rPr>
        <w:t>cati na zbližavanje i razvoj prijateljskih odnosa u zajednici.</w:t>
      </w:r>
    </w:p>
    <w:p w14:paraId="6B8D9E80" w14:textId="77777777" w:rsidR="008731A3" w:rsidRPr="009D5C84" w:rsidRDefault="008731A3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color w:val="000000" w:themeColor="text1"/>
          <w:lang w:eastAsia="en-US"/>
        </w:rPr>
      </w:pPr>
    </w:p>
    <w:p w14:paraId="330696CD" w14:textId="69434D47" w:rsidR="008731A3" w:rsidRPr="009D5C84" w:rsidRDefault="008731A3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Pokazatelji  </w:t>
      </w:r>
    </w:p>
    <w:p w14:paraId="1ED40B85" w14:textId="1ED0938D" w:rsidR="008731A3" w:rsidRPr="009D5C84" w:rsidRDefault="008731A3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Veliki interes djece i roditelja za ovakav oblik </w:t>
      </w:r>
      <w:r w:rsidR="002900C3" w:rsidRPr="009D5C84">
        <w:rPr>
          <w:rFonts w:eastAsia="Calibri"/>
          <w:color w:val="000000" w:themeColor="text1"/>
          <w:lang w:eastAsia="en-US"/>
        </w:rPr>
        <w:t>iz</w:t>
      </w:r>
      <w:r w:rsidRPr="009D5C84">
        <w:rPr>
          <w:rFonts w:eastAsia="Calibri"/>
          <w:color w:val="000000" w:themeColor="text1"/>
          <w:lang w:eastAsia="en-US"/>
        </w:rPr>
        <w:t xml:space="preserve">vanškolskih aktivnosti </w:t>
      </w:r>
      <w:r w:rsidR="002900C3" w:rsidRPr="009D5C84">
        <w:rPr>
          <w:rFonts w:eastAsia="Calibri"/>
          <w:color w:val="000000" w:themeColor="text1"/>
          <w:lang w:eastAsia="en-US"/>
        </w:rPr>
        <w:t>te sudjelovanje i suglasnosti za takve angažmane i planove rada</w:t>
      </w:r>
      <w:r w:rsidRPr="009D5C84">
        <w:rPr>
          <w:rFonts w:eastAsia="Calibri"/>
          <w:color w:val="000000" w:themeColor="text1"/>
          <w:lang w:eastAsia="en-US"/>
        </w:rPr>
        <w:t xml:space="preserve">. </w:t>
      </w:r>
    </w:p>
    <w:p w14:paraId="1D4CEB70" w14:textId="77777777" w:rsidR="005309A9" w:rsidRDefault="008731A3" w:rsidP="005309A9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            </w:t>
      </w:r>
    </w:p>
    <w:p w14:paraId="7BEC002F" w14:textId="3A3EFBC1" w:rsidR="008731A3" w:rsidRDefault="008731A3" w:rsidP="005309A9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52CC9FFF" w14:textId="77777777" w:rsidR="00F07604" w:rsidRPr="009D5C84" w:rsidRDefault="00F07604" w:rsidP="00F076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pro</w:t>
      </w:r>
      <w:r>
        <w:rPr>
          <w:rFonts w:eastAsia="Calibri"/>
          <w:color w:val="000000" w:themeColor="text1"/>
          <w:lang w:eastAsia="en-US"/>
        </w:rPr>
        <w:t>računu (NN 144/21)</w:t>
      </w:r>
    </w:p>
    <w:p w14:paraId="0F22DC9F" w14:textId="77777777" w:rsidR="00F07604" w:rsidRPr="009D5C84" w:rsidRDefault="00F07604" w:rsidP="00F076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</w:t>
      </w:r>
      <w:r>
        <w:rPr>
          <w:rFonts w:eastAsia="Calibri"/>
          <w:color w:val="000000" w:themeColor="text1"/>
          <w:lang w:eastAsia="en-US"/>
        </w:rPr>
        <w:t>,151/22,155/23,156/23)</w:t>
      </w:r>
    </w:p>
    <w:p w14:paraId="47767137" w14:textId="77777777" w:rsidR="00F07604" w:rsidRPr="009D5C84" w:rsidRDefault="00F07604" w:rsidP="00F076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>
        <w:rPr>
          <w:rFonts w:eastAsia="Calibri"/>
          <w:color w:val="000000" w:themeColor="text1"/>
          <w:lang w:eastAsia="en-US"/>
        </w:rPr>
        <w:t>a području Grada Osijeka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1C818B0A" w14:textId="305541E0" w:rsidR="00F07604" w:rsidRDefault="00F07604" w:rsidP="00F076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Odluka o kriterijima i mjerilima za utvrđivanje bilančnih prava za financiranje minimalnog financijskog standarda javnih potreba osnovnog </w:t>
      </w:r>
      <w:r>
        <w:rPr>
          <w:rFonts w:eastAsia="Calibri"/>
          <w:color w:val="000000" w:themeColor="text1"/>
          <w:lang w:eastAsia="en-US"/>
        </w:rPr>
        <w:t>školstva u Gradu Osijeku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4DA1D247" w14:textId="4EFC7D3C" w:rsidR="003561A0" w:rsidRPr="00F07604" w:rsidRDefault="003561A0" w:rsidP="00F076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Pravilnik o učeničkim ekskurzijama (NN 67/14, NN 53/21)</w:t>
      </w:r>
    </w:p>
    <w:p w14:paraId="69C66EF4" w14:textId="77777777" w:rsidR="006129D4" w:rsidRPr="009D5C84" w:rsidRDefault="006129D4" w:rsidP="009D5C84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lastRenderedPageBreak/>
        <w:t>OBRAZLOŽENJE AKTIVNOSTI</w:t>
      </w:r>
    </w:p>
    <w:p w14:paraId="7C9B74B5" w14:textId="5919900E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A106104 Stručna</w:t>
      </w:r>
      <w:r w:rsidR="00D67240">
        <w:rPr>
          <w:rFonts w:eastAsia="Calibri"/>
          <w:b/>
          <w:bCs/>
          <w:color w:val="000000" w:themeColor="text1"/>
          <w:lang w:eastAsia="en-US"/>
        </w:rPr>
        <w:t xml:space="preserve"> vijeća, mentorstva, natjecanja i</w:t>
      </w:r>
      <w:r w:rsidRPr="009D5C84">
        <w:rPr>
          <w:rFonts w:eastAsia="Calibri"/>
          <w:b/>
          <w:bCs/>
          <w:color w:val="000000" w:themeColor="text1"/>
          <w:lang w:eastAsia="en-US"/>
        </w:rPr>
        <w:t xml:space="preserve"> stručni ispiti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1842"/>
        <w:gridCol w:w="1560"/>
        <w:gridCol w:w="1791"/>
      </w:tblGrid>
      <w:tr w:rsidR="006129D4" w:rsidRPr="009D5C84" w14:paraId="6CC995A7" w14:textId="77777777" w:rsidTr="00222B6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2D93D6F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316CAEE" w14:textId="151866AC" w:rsidR="006129D4" w:rsidRPr="0080503F" w:rsidRDefault="00222B64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80503F">
              <w:rPr>
                <w:rFonts w:eastAsia="Calibri"/>
                <w:b/>
                <w:color w:val="000000" w:themeColor="text1"/>
                <w:lang w:eastAsia="en-US"/>
              </w:rPr>
              <w:t>Tekući p</w:t>
            </w:r>
            <w:r w:rsidR="006129D4" w:rsidRPr="0080503F">
              <w:rPr>
                <w:rFonts w:eastAsia="Calibri"/>
                <w:b/>
                <w:color w:val="000000" w:themeColor="text1"/>
                <w:lang w:eastAsia="en-US"/>
              </w:rPr>
              <w:t xml:space="preserve">lan </w:t>
            </w:r>
            <w:r w:rsidR="00FB136A" w:rsidRPr="0080503F">
              <w:rPr>
                <w:rFonts w:eastAsia="Calibri"/>
                <w:b/>
                <w:color w:val="000000" w:themeColor="text1"/>
                <w:lang w:eastAsia="en-US"/>
              </w:rPr>
              <w:t>2025</w:t>
            </w:r>
            <w:r w:rsidR="006129D4" w:rsidRPr="0080503F">
              <w:rPr>
                <w:rFonts w:eastAsia="Calibri"/>
                <w:b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C73CCD2" w14:textId="6F813734" w:rsidR="006129D4" w:rsidRPr="0080503F" w:rsidRDefault="00222B64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80503F">
              <w:rPr>
                <w:rFonts w:eastAsia="Calibri"/>
                <w:b/>
                <w:color w:val="000000" w:themeColor="text1"/>
                <w:lang w:eastAsia="en-US"/>
              </w:rPr>
              <w:t>Promjena iznosa</w:t>
            </w:r>
            <w:r w:rsidR="006129D4" w:rsidRPr="0080503F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185959E" w14:textId="2415C980" w:rsidR="006129D4" w:rsidRPr="0080503F" w:rsidRDefault="00222B64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80503F">
              <w:rPr>
                <w:rFonts w:eastAsia="Calibri"/>
                <w:b/>
                <w:color w:val="000000" w:themeColor="text1"/>
                <w:lang w:eastAsia="en-US"/>
              </w:rPr>
              <w:t>Rebalans III. plana 2025.</w:t>
            </w:r>
            <w:r w:rsidR="006129D4" w:rsidRPr="0080503F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</w:p>
        </w:tc>
      </w:tr>
      <w:tr w:rsidR="00091F94" w:rsidRPr="009D5C84" w14:paraId="65975115" w14:textId="77777777" w:rsidTr="00222B6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1DE9" w14:textId="16929781" w:rsidR="00091F94" w:rsidRPr="009D5C84" w:rsidRDefault="00091F94" w:rsidP="00F7653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A106104 Stručna vijeća, mentorstva</w:t>
            </w:r>
            <w:r w:rsidR="00F76534">
              <w:rPr>
                <w:rFonts w:eastAsia="Calibri"/>
                <w:color w:val="000000" w:themeColor="text1"/>
                <w:lang w:eastAsia="en-US"/>
              </w:rPr>
              <w:t xml:space="preserve">, natjecanja i stručni ispiti </w:t>
            </w:r>
            <w:r w:rsidRPr="009D5C84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190A" w14:textId="03EF9790" w:rsidR="00091F94" w:rsidRPr="009D5C84" w:rsidRDefault="003561A0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575</w:t>
            </w:r>
            <w:r w:rsidR="00091F94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3A3F" w14:textId="2E6E4051" w:rsidR="00091F94" w:rsidRPr="009D5C84" w:rsidRDefault="003561A0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0</w:t>
            </w:r>
            <w:r w:rsidR="00091F94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63C4" w14:textId="5F0FAB0D" w:rsidR="00091F94" w:rsidRPr="009D5C84" w:rsidRDefault="003561A0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575</w:t>
            </w:r>
            <w:r w:rsidR="00091F94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</w:tr>
    </w:tbl>
    <w:p w14:paraId="425DE68A" w14:textId="77777777" w:rsidR="00FB136A" w:rsidRDefault="00FB136A" w:rsidP="005309A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</w:p>
    <w:p w14:paraId="0392990D" w14:textId="77777777" w:rsidR="002900C3" w:rsidRPr="009D5C84" w:rsidRDefault="002900C3" w:rsidP="005309A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 w:rsidRPr="009D5C84">
        <w:rPr>
          <w:rFonts w:eastAsia="Calibri"/>
          <w:b/>
          <w:bCs/>
          <w:color w:val="000000" w:themeColor="text1"/>
        </w:rPr>
        <w:t>Opis aktivnosti</w:t>
      </w:r>
    </w:p>
    <w:p w14:paraId="4C422363" w14:textId="458D1DFE" w:rsidR="002900C3" w:rsidRPr="009D5C84" w:rsidRDefault="002900C3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  <w:color w:val="000000" w:themeColor="text1"/>
        </w:rPr>
      </w:pPr>
      <w:r w:rsidRPr="009D5C84">
        <w:rPr>
          <w:rFonts w:eastAsia="Calibri"/>
          <w:bCs/>
          <w:color w:val="000000" w:themeColor="text1"/>
        </w:rPr>
        <w:t xml:space="preserve">S ciljem unapređenja znanja profesora i učitelja </w:t>
      </w:r>
      <w:r w:rsidR="00376738" w:rsidRPr="009D5C84">
        <w:rPr>
          <w:rFonts w:eastAsia="Calibri"/>
          <w:bCs/>
          <w:color w:val="000000" w:themeColor="text1"/>
        </w:rPr>
        <w:t xml:space="preserve">u </w:t>
      </w:r>
      <w:r w:rsidRPr="009D5C84">
        <w:rPr>
          <w:rFonts w:eastAsia="Calibri"/>
          <w:bCs/>
          <w:color w:val="000000" w:themeColor="text1"/>
        </w:rPr>
        <w:t>školama</w:t>
      </w:r>
      <w:r w:rsidR="00376738" w:rsidRPr="009D5C84">
        <w:rPr>
          <w:rFonts w:eastAsia="Calibri"/>
          <w:bCs/>
          <w:color w:val="000000" w:themeColor="text1"/>
        </w:rPr>
        <w:t xml:space="preserve">, djelatnici sudjeluju i/ili organiziraju razne </w:t>
      </w:r>
      <w:r w:rsidRPr="009D5C84">
        <w:rPr>
          <w:rFonts w:eastAsia="Calibri"/>
          <w:bCs/>
          <w:color w:val="000000" w:themeColor="text1"/>
        </w:rPr>
        <w:t xml:space="preserve"> stručn</w:t>
      </w:r>
      <w:r w:rsidR="00376738" w:rsidRPr="009D5C84">
        <w:rPr>
          <w:rFonts w:eastAsia="Calibri"/>
          <w:bCs/>
          <w:color w:val="000000" w:themeColor="text1"/>
        </w:rPr>
        <w:t>e</w:t>
      </w:r>
      <w:r w:rsidRPr="009D5C84">
        <w:rPr>
          <w:rFonts w:eastAsia="Calibri"/>
          <w:bCs/>
          <w:color w:val="000000" w:themeColor="text1"/>
        </w:rPr>
        <w:t xml:space="preserve"> skupov</w:t>
      </w:r>
      <w:r w:rsidR="00376738" w:rsidRPr="009D5C84">
        <w:rPr>
          <w:rFonts w:eastAsia="Calibri"/>
          <w:bCs/>
          <w:color w:val="000000" w:themeColor="text1"/>
        </w:rPr>
        <w:t>e, mentorstva i natjecanja.</w:t>
      </w:r>
      <w:r w:rsidR="009D5C84" w:rsidRPr="009D5C84">
        <w:rPr>
          <w:rFonts w:eastAsia="Calibri"/>
          <w:bCs/>
          <w:color w:val="000000" w:themeColor="text1"/>
        </w:rPr>
        <w:t xml:space="preserve"> </w:t>
      </w:r>
      <w:r w:rsidRPr="009D5C84">
        <w:rPr>
          <w:rFonts w:eastAsia="Calibri"/>
          <w:bCs/>
          <w:color w:val="000000" w:themeColor="text1"/>
        </w:rPr>
        <w:t xml:space="preserve">Sredstva se </w:t>
      </w:r>
      <w:r w:rsidR="00264D62" w:rsidRPr="009D5C84">
        <w:rPr>
          <w:rFonts w:eastAsia="Calibri"/>
          <w:bCs/>
          <w:color w:val="000000" w:themeColor="text1"/>
        </w:rPr>
        <w:t xml:space="preserve">za navedene aktivnosti </w:t>
      </w:r>
      <w:r w:rsidRPr="009D5C84">
        <w:rPr>
          <w:rFonts w:eastAsia="Calibri"/>
          <w:bCs/>
          <w:color w:val="000000" w:themeColor="text1"/>
        </w:rPr>
        <w:t>osiguravaju kroz tekuće pomoći iz županijskog proračuna, a djelomično i iz vlastitih sredstva škole, pomoći, prihoda po posebnim propisima i tekućih donacija</w:t>
      </w:r>
      <w:r w:rsidR="00264D62" w:rsidRPr="009D5C84">
        <w:rPr>
          <w:rFonts w:eastAsia="Calibri"/>
          <w:bCs/>
          <w:color w:val="000000" w:themeColor="text1"/>
        </w:rPr>
        <w:t>.</w:t>
      </w:r>
    </w:p>
    <w:p w14:paraId="20547963" w14:textId="77777777" w:rsidR="002900C3" w:rsidRPr="009D5C84" w:rsidRDefault="002900C3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</w:rPr>
      </w:pPr>
    </w:p>
    <w:p w14:paraId="63C19E6F" w14:textId="0B434FA3" w:rsidR="002900C3" w:rsidRPr="009D5C84" w:rsidRDefault="002900C3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</w:rPr>
      </w:pPr>
      <w:r w:rsidRPr="009D5C84">
        <w:rPr>
          <w:rFonts w:eastAsia="Calibri"/>
          <w:b/>
        </w:rPr>
        <w:t>Cilj aktivnosti</w:t>
      </w:r>
    </w:p>
    <w:p w14:paraId="15E7EF81" w14:textId="0193A74A" w:rsidR="002900C3" w:rsidRPr="009D5C84" w:rsidRDefault="00264D62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</w:rPr>
      </w:pPr>
      <w:r w:rsidRPr="009D5C84">
        <w:rPr>
          <w:rFonts w:eastAsia="Calibri"/>
          <w:bCs/>
        </w:rPr>
        <w:t>Poticanje cjeloživotnog obrazovanja</w:t>
      </w:r>
      <w:r w:rsidR="002900C3" w:rsidRPr="009D5C84">
        <w:rPr>
          <w:rFonts w:eastAsia="Calibri"/>
          <w:bCs/>
        </w:rPr>
        <w:t xml:space="preserve"> obrazovanje i unapređ</w:t>
      </w:r>
      <w:r w:rsidRPr="009D5C84">
        <w:rPr>
          <w:rFonts w:eastAsia="Calibri"/>
          <w:bCs/>
        </w:rPr>
        <w:t>ivanje</w:t>
      </w:r>
      <w:r w:rsidR="002900C3" w:rsidRPr="009D5C84">
        <w:rPr>
          <w:rFonts w:eastAsia="Calibri"/>
          <w:bCs/>
        </w:rPr>
        <w:t xml:space="preserve"> znanja i kompetencija profesora i učitelja u škol</w:t>
      </w:r>
      <w:r w:rsidRPr="009D5C84">
        <w:rPr>
          <w:rFonts w:eastAsia="Calibri"/>
          <w:bCs/>
        </w:rPr>
        <w:t>i</w:t>
      </w:r>
      <w:r w:rsidR="002900C3" w:rsidRPr="009D5C84">
        <w:rPr>
          <w:rFonts w:eastAsia="Calibri"/>
          <w:bCs/>
        </w:rPr>
        <w:t>.</w:t>
      </w:r>
    </w:p>
    <w:p w14:paraId="7DDBDFE8" w14:textId="77777777" w:rsidR="002900C3" w:rsidRPr="009D5C84" w:rsidRDefault="002900C3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</w:rPr>
      </w:pPr>
    </w:p>
    <w:p w14:paraId="7729C263" w14:textId="0943DB5E" w:rsidR="002900C3" w:rsidRPr="009D5C84" w:rsidRDefault="002900C3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</w:rPr>
      </w:pPr>
      <w:r w:rsidRPr="009D5C84">
        <w:rPr>
          <w:rFonts w:eastAsia="Calibri"/>
          <w:b/>
        </w:rPr>
        <w:t>Pokazatelji</w:t>
      </w:r>
    </w:p>
    <w:p w14:paraId="34BB789D" w14:textId="51C46FBD" w:rsidR="002900C3" w:rsidRPr="009D5C84" w:rsidRDefault="002900C3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</w:rPr>
      </w:pPr>
      <w:r w:rsidRPr="009D5C84">
        <w:rPr>
          <w:rFonts w:eastAsia="Calibri"/>
          <w:bCs/>
        </w:rPr>
        <w:t xml:space="preserve">Napredovanja nastavnika u mentore i savjetnike. </w:t>
      </w:r>
    </w:p>
    <w:p w14:paraId="2351BA91" w14:textId="77777777" w:rsidR="009D5C84" w:rsidRPr="009D5C84" w:rsidRDefault="009D5C8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</w:rPr>
      </w:pPr>
    </w:p>
    <w:p w14:paraId="170EFD00" w14:textId="77777777" w:rsidR="002900C3" w:rsidRPr="009D5C84" w:rsidRDefault="002900C3" w:rsidP="005309A9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4A92705F" w14:textId="3A8FC731" w:rsidR="00F07604" w:rsidRPr="009D5C84" w:rsidRDefault="00F07604" w:rsidP="00F076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</w:t>
      </w:r>
      <w:r>
        <w:rPr>
          <w:rFonts w:eastAsia="Calibri"/>
          <w:color w:val="000000" w:themeColor="text1"/>
          <w:lang w:eastAsia="en-US"/>
        </w:rPr>
        <w:t>,151/22,155/23,156/23)</w:t>
      </w:r>
    </w:p>
    <w:p w14:paraId="13CFF46C" w14:textId="38D980D6" w:rsidR="005309A9" w:rsidRPr="009D5C84" w:rsidRDefault="00F07604" w:rsidP="009D5C84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OBRA</w:t>
      </w:r>
      <w:r w:rsidR="006129D4" w:rsidRPr="009D5C84">
        <w:rPr>
          <w:rFonts w:eastAsia="Calibri"/>
          <w:b/>
          <w:bCs/>
          <w:color w:val="000000" w:themeColor="text1"/>
          <w:lang w:eastAsia="en-US"/>
        </w:rPr>
        <w:t>ZLOŽENJE AKTIVNOSTI</w:t>
      </w:r>
    </w:p>
    <w:p w14:paraId="4483BA1B" w14:textId="7777777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A106106 Produženi boravak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2126"/>
        <w:gridCol w:w="1843"/>
        <w:gridCol w:w="1791"/>
      </w:tblGrid>
      <w:tr w:rsidR="006129D4" w:rsidRPr="009D5C84" w14:paraId="203B1780" w14:textId="77777777" w:rsidTr="00F0760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C87649F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12BCDD3" w14:textId="3E2906BE" w:rsidR="006129D4" w:rsidRPr="00F07604" w:rsidRDefault="0080503F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</w:t>
            </w:r>
            <w:r w:rsidR="00FB136A" w:rsidRPr="00F07604">
              <w:rPr>
                <w:rFonts w:eastAsia="Calibri"/>
                <w:b/>
                <w:bCs/>
                <w:color w:val="000000" w:themeColor="text1"/>
                <w:lang w:eastAsia="en-US"/>
              </w:rPr>
              <w:t>lan 2025.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883FBFB" w14:textId="3EEAADF7" w:rsidR="006129D4" w:rsidRPr="00F07604" w:rsidRDefault="0080503F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Promjena iznosa</w:t>
            </w:r>
            <w:r w:rsidR="00FB136A" w:rsidRPr="00F07604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A66AE58" w14:textId="06780A40" w:rsidR="006129D4" w:rsidRPr="00F07604" w:rsidRDefault="0080503F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III. plana 2025.</w:t>
            </w:r>
            <w:r w:rsidR="00FB136A" w:rsidRPr="00F07604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091F94" w:rsidRPr="009D5C84" w14:paraId="7DDB6FF9" w14:textId="77777777" w:rsidTr="00F0760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3F74" w14:textId="77777777" w:rsidR="00091F94" w:rsidRPr="009D5C84" w:rsidRDefault="00091F94" w:rsidP="009D5C8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A106106 Produženi boravak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F039" w14:textId="48715992" w:rsidR="00091F94" w:rsidRPr="009D5C84" w:rsidRDefault="00F0760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77.040</w:t>
            </w:r>
            <w:r w:rsidR="00091F94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A58F" w14:textId="50BA1B90" w:rsidR="00091F94" w:rsidRPr="009D5C84" w:rsidRDefault="00222B6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</w:t>
            </w:r>
            <w:r w:rsidR="00091F94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132D" w14:textId="5A21E3B7" w:rsidR="00091F94" w:rsidRPr="009D5C84" w:rsidRDefault="00222B6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77.048</w:t>
            </w:r>
            <w:r w:rsidR="00091F94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</w:tr>
    </w:tbl>
    <w:p w14:paraId="6FBAC866" w14:textId="77777777" w:rsidR="00F07604" w:rsidRDefault="00F07604" w:rsidP="005309A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</w:p>
    <w:p w14:paraId="27021FBA" w14:textId="77777777" w:rsidR="00C50EB5" w:rsidRPr="009D5C84" w:rsidRDefault="00C50EB5" w:rsidP="005309A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 w:rsidRPr="009D5C84">
        <w:rPr>
          <w:rFonts w:eastAsia="Calibri"/>
          <w:b/>
          <w:bCs/>
          <w:color w:val="000000" w:themeColor="text1"/>
        </w:rPr>
        <w:t>Opis aktivnosti</w:t>
      </w:r>
    </w:p>
    <w:p w14:paraId="39C6449E" w14:textId="77777777" w:rsidR="00527B04" w:rsidRDefault="00C50EB5" w:rsidP="006E36F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  <w:color w:val="000000" w:themeColor="text1"/>
        </w:rPr>
      </w:pPr>
      <w:r w:rsidRPr="009D5C84">
        <w:rPr>
          <w:rFonts w:eastAsia="Calibri"/>
          <w:bCs/>
          <w:color w:val="000000" w:themeColor="text1"/>
        </w:rPr>
        <w:t>Produženi boravak organiziran je radi proširenja odgojno-obrazovnog djelovanja te zbrinjavanja djece do povratka roditelja sa posla. Program je predviđen za učenike prvih i drugih razreda, te trećih i četvrtih razreda, gdje jedna grupa djece treba imati minimalno 15 učenika. O potrebi organiziranja produženog boravka u pojedinoj školi prema obrazloženju škole, a na osnovi iskazanih potreba roditelja, odlučuje Upravni odjel za društvene djelatnosti.</w:t>
      </w:r>
      <w:r w:rsidR="006E36FA">
        <w:rPr>
          <w:rFonts w:eastAsia="Calibri"/>
          <w:bCs/>
          <w:color w:val="000000" w:themeColor="text1"/>
        </w:rPr>
        <w:t xml:space="preserve"> </w:t>
      </w:r>
    </w:p>
    <w:p w14:paraId="63D690D5" w14:textId="093E6571" w:rsidR="00F76534" w:rsidRDefault="00F07604" w:rsidP="006E36F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lastRenderedPageBreak/>
        <w:t>U 2025</w:t>
      </w:r>
      <w:r w:rsidR="00C50EB5" w:rsidRPr="009D5C84">
        <w:rPr>
          <w:rFonts w:eastAsia="Calibri"/>
          <w:bCs/>
          <w:color w:val="000000" w:themeColor="text1"/>
        </w:rPr>
        <w:t xml:space="preserve">. produženi boravak imati će sve zainteresirane škole koje ga mogu organizirati sukladno broju učenika i potrebnog prostora. Za to Grad Osijek iz općih prihoda i primitaka izdvaja sredstva za plaće učiteljica, a dijelom se one sufinanciraju i od strane roditelja u iznosu od 25,00 EUR mjesečno za učenike prvih i drugih razreda odnosno 50,00 EUR za učenike trećih i četvrtih razreda,  roditelji financiraju i topli obrok u produženom boravak.   </w:t>
      </w:r>
    </w:p>
    <w:p w14:paraId="4B47738E" w14:textId="397F264D" w:rsidR="00C50EB5" w:rsidRPr="009D5C84" w:rsidRDefault="00C50EB5" w:rsidP="006E36F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  <w:color w:val="000000" w:themeColor="text1"/>
        </w:rPr>
      </w:pPr>
      <w:r w:rsidRPr="009D5C84">
        <w:rPr>
          <w:rFonts w:eastAsia="Calibri"/>
          <w:bCs/>
          <w:color w:val="000000" w:themeColor="text1"/>
        </w:rPr>
        <w:t xml:space="preserve">   </w:t>
      </w:r>
    </w:p>
    <w:p w14:paraId="527EBE09" w14:textId="65DD20DF" w:rsidR="00C50EB5" w:rsidRPr="009D5C84" w:rsidRDefault="00C50EB5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</w:rPr>
      </w:pPr>
      <w:r w:rsidRPr="009D5C84">
        <w:rPr>
          <w:rFonts w:eastAsia="Calibri"/>
          <w:b/>
          <w:color w:val="000000" w:themeColor="text1"/>
        </w:rPr>
        <w:t>Cilj aktivnosti</w:t>
      </w:r>
    </w:p>
    <w:p w14:paraId="634D423F" w14:textId="0E6C6173" w:rsidR="00C50EB5" w:rsidRPr="009D5C84" w:rsidRDefault="00C50EB5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Cs/>
          <w:color w:val="000000" w:themeColor="text1"/>
        </w:rPr>
      </w:pPr>
      <w:r w:rsidRPr="009D5C84">
        <w:rPr>
          <w:rFonts w:eastAsia="Calibri"/>
          <w:bCs/>
          <w:color w:val="000000" w:themeColor="text1"/>
        </w:rPr>
        <w:t>Proširiti odgojno obrazovno djelovanje te zbrinuti učenike do povratka roditelja sa posla.</w:t>
      </w:r>
      <w:r w:rsidR="00346294" w:rsidRPr="009D5C84">
        <w:rPr>
          <w:rFonts w:eastAsia="Calibri"/>
          <w:bCs/>
          <w:color w:val="000000" w:themeColor="text1"/>
        </w:rPr>
        <w:t xml:space="preserve"> Osigurati djeci izvršavanje školskih zadaća uz potporu učitelja u produženom boravku, ali i slobodna igra i aktivnosti nakon izvršenih obveza.</w:t>
      </w:r>
    </w:p>
    <w:p w14:paraId="25F36911" w14:textId="77777777" w:rsidR="00C50EB5" w:rsidRPr="009D5C84" w:rsidRDefault="00C50EB5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Cs/>
          <w:color w:val="000000" w:themeColor="text1"/>
        </w:rPr>
      </w:pPr>
    </w:p>
    <w:p w14:paraId="06128686" w14:textId="3D08B6AF" w:rsidR="00C50EB5" w:rsidRPr="009D5C84" w:rsidRDefault="00C50EB5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</w:rPr>
      </w:pPr>
      <w:r w:rsidRPr="009D5C84">
        <w:rPr>
          <w:rFonts w:eastAsia="Calibri"/>
          <w:b/>
          <w:color w:val="000000" w:themeColor="text1"/>
        </w:rPr>
        <w:t>Pokazatelji</w:t>
      </w:r>
    </w:p>
    <w:p w14:paraId="0FBF71E3" w14:textId="2EE708F5" w:rsidR="00C50EB5" w:rsidRPr="009D5C84" w:rsidRDefault="00527B04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>Aktivnost se uspješno i uredno provodi, interes roditelja je sve veći.</w:t>
      </w:r>
    </w:p>
    <w:p w14:paraId="3E80D593" w14:textId="77777777" w:rsidR="00C50EB5" w:rsidRPr="009D5C84" w:rsidRDefault="00C50EB5" w:rsidP="009D5C84">
      <w:pPr>
        <w:keepNext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</w:p>
    <w:p w14:paraId="6F8E4682" w14:textId="77777777" w:rsidR="00C50EB5" w:rsidRPr="009D5C84" w:rsidRDefault="00C50EB5" w:rsidP="005309A9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15886DA3" w14:textId="77777777" w:rsidR="00F07604" w:rsidRPr="009D5C84" w:rsidRDefault="00F07604" w:rsidP="00F076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</w:t>
      </w:r>
      <w:r>
        <w:rPr>
          <w:rFonts w:eastAsia="Calibri"/>
          <w:color w:val="000000" w:themeColor="text1"/>
          <w:lang w:eastAsia="en-US"/>
        </w:rPr>
        <w:t>,151/22,155/23,156/23)</w:t>
      </w:r>
    </w:p>
    <w:p w14:paraId="2DE2CBF9" w14:textId="77777777" w:rsidR="00F07604" w:rsidRPr="009D5C84" w:rsidRDefault="00F07604" w:rsidP="00F076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>
        <w:rPr>
          <w:rFonts w:eastAsia="Calibri"/>
          <w:color w:val="000000" w:themeColor="text1"/>
          <w:lang w:eastAsia="en-US"/>
        </w:rPr>
        <w:t>a području Grada Osijeka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2C8D3706" w14:textId="5A4C959B" w:rsidR="006129D4" w:rsidRDefault="00F07604" w:rsidP="00F076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Odluka o kriterijima i mjerilima za utvrđivanje bilančnih prava za financiranje minimalnog financijskog standarda javnih potreba osnovnog </w:t>
      </w:r>
      <w:r>
        <w:rPr>
          <w:rFonts w:eastAsia="Calibri"/>
          <w:color w:val="000000" w:themeColor="text1"/>
          <w:lang w:eastAsia="en-US"/>
        </w:rPr>
        <w:t>školstva u Gradu Osijeku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4084A01F" w14:textId="178A3F7F" w:rsidR="006129D4" w:rsidRPr="009D5C84" w:rsidRDefault="00F76534" w:rsidP="009D5C84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OBRAZLOŽENJE A</w:t>
      </w:r>
      <w:r w:rsidR="006129D4" w:rsidRPr="009D5C84">
        <w:rPr>
          <w:rFonts w:eastAsia="Calibri"/>
          <w:b/>
          <w:bCs/>
          <w:color w:val="000000" w:themeColor="text1"/>
          <w:lang w:eastAsia="en-US"/>
        </w:rPr>
        <w:t>KTIVNOSTI</w:t>
      </w:r>
    </w:p>
    <w:p w14:paraId="3AFF8EEB" w14:textId="7777777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A106108 Učenička zadruga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4"/>
        <w:gridCol w:w="13"/>
        <w:gridCol w:w="2150"/>
        <w:gridCol w:w="2117"/>
        <w:gridCol w:w="2252"/>
      </w:tblGrid>
      <w:tr w:rsidR="006129D4" w:rsidRPr="009D5C84" w14:paraId="4A834E2D" w14:textId="77777777" w:rsidTr="0098306B"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1A960C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BFB51E8" w14:textId="4AD72D4D" w:rsidR="006129D4" w:rsidRPr="00F07604" w:rsidRDefault="00527B04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</w:t>
            </w:r>
            <w:r w:rsidR="00FB136A" w:rsidRPr="00F07604">
              <w:rPr>
                <w:rFonts w:eastAsia="Calibri"/>
                <w:b/>
                <w:bCs/>
                <w:color w:val="000000" w:themeColor="text1"/>
                <w:lang w:eastAsia="en-US"/>
              </w:rPr>
              <w:t>lan 2025</w:t>
            </w:r>
            <w:r w:rsidR="006129D4" w:rsidRPr="00F07604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381FB63" w14:textId="36B53702" w:rsidR="006129D4" w:rsidRPr="00F07604" w:rsidRDefault="00527B04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Promjena iznosa</w:t>
            </w:r>
            <w:r w:rsidR="006129D4" w:rsidRPr="00F07604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C95D117" w14:textId="6CEE1A2A" w:rsidR="006129D4" w:rsidRPr="00F07604" w:rsidRDefault="00527B04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III.  plana 2025.</w:t>
            </w:r>
            <w:r w:rsidR="006129D4" w:rsidRPr="00F07604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091F94" w:rsidRPr="009D5C84" w14:paraId="7F518555" w14:textId="77777777" w:rsidTr="006129D4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E0B4" w14:textId="0617DB5C" w:rsidR="00091F94" w:rsidRPr="009D5C84" w:rsidRDefault="00091F94" w:rsidP="009D5C8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A106108</w:t>
            </w:r>
            <w:r w:rsidR="007917D6" w:rsidRPr="009D5C84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9D5C84">
              <w:rPr>
                <w:rFonts w:eastAsia="Calibri"/>
                <w:color w:val="000000" w:themeColor="text1"/>
                <w:lang w:eastAsia="en-US"/>
              </w:rPr>
              <w:t>Učenička zadruga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1062" w14:textId="4129332C" w:rsidR="00091F94" w:rsidRPr="009D5C84" w:rsidRDefault="00527B0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908,53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8C3E" w14:textId="77853058" w:rsidR="00091F94" w:rsidRPr="009D5C84" w:rsidRDefault="00527B0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0,00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FE1D" w14:textId="547F8395" w:rsidR="00091F94" w:rsidRPr="009D5C84" w:rsidRDefault="00527B0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908,53</w:t>
            </w:r>
          </w:p>
        </w:tc>
      </w:tr>
    </w:tbl>
    <w:p w14:paraId="5B959A43" w14:textId="77777777" w:rsidR="00F07604" w:rsidRDefault="00F0760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 w14:paraId="0ECC89E4" w14:textId="77777777" w:rsidR="009D5C8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Opis aktivnosti</w:t>
      </w:r>
      <w:r w:rsidRPr="009D5C84">
        <w:rPr>
          <w:rFonts w:eastAsia="Calibri"/>
          <w:color w:val="000000" w:themeColor="text1"/>
          <w:lang w:eastAsia="en-US"/>
        </w:rPr>
        <w:t xml:space="preserve"> </w:t>
      </w:r>
    </w:p>
    <w:p w14:paraId="37368248" w14:textId="030C6D5F" w:rsidR="00A02462" w:rsidRPr="009D5C84" w:rsidRDefault="00A02462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  <w:r w:rsidRPr="009D5C84">
        <w:rPr>
          <w:color w:val="1C1C1C"/>
        </w:rPr>
        <w:t>Učenička zadruga je dragovoljna interesna učenička organizacija</w:t>
      </w:r>
      <w:r w:rsidR="007917D6" w:rsidRPr="009D5C84">
        <w:rPr>
          <w:color w:val="1C1C1C"/>
        </w:rPr>
        <w:t xml:space="preserve">. Učenicima kroz </w:t>
      </w:r>
      <w:r w:rsidRPr="009D5C84">
        <w:rPr>
          <w:color w:val="1C1C1C"/>
        </w:rPr>
        <w:t>izvannastavne aktivnosti omogućuje stjecanje radno</w:t>
      </w:r>
      <w:r w:rsidR="007917D6" w:rsidRPr="009D5C84">
        <w:rPr>
          <w:color w:val="1C1C1C"/>
        </w:rPr>
        <w:t>g</w:t>
      </w:r>
      <w:r w:rsidRPr="009D5C84">
        <w:rPr>
          <w:color w:val="1C1C1C"/>
        </w:rPr>
        <w:t>, ekološkog, gospodarskog i društvenog obrazovanja te razvoj sposobnosti i korisno provođenje slobodnog vremena.</w:t>
      </w:r>
      <w:r w:rsidR="007917D6" w:rsidRPr="009D5C84">
        <w:rPr>
          <w:color w:val="1C1C1C"/>
        </w:rPr>
        <w:t xml:space="preserve"> </w:t>
      </w:r>
      <w:r w:rsidRPr="009D5C84">
        <w:rPr>
          <w:color w:val="1C1C1C"/>
        </w:rPr>
        <w:t>Škole s projektima učeničke zadruge predstavljaju primjere dobre prakse u razvoju poduzetništva.</w:t>
      </w:r>
    </w:p>
    <w:p w14:paraId="2C881389" w14:textId="77777777" w:rsidR="00A02462" w:rsidRPr="009D5C84" w:rsidRDefault="00A02462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9F2612C" w14:textId="6286D329" w:rsidR="007917D6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Cilj aktivnosti </w:t>
      </w:r>
    </w:p>
    <w:p w14:paraId="5B477BAA" w14:textId="27FCE114" w:rsidR="007917D6" w:rsidRDefault="007917D6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  <w:color w:val="000000" w:themeColor="text1"/>
        </w:rPr>
      </w:pPr>
      <w:r w:rsidRPr="009D5C84">
        <w:rPr>
          <w:rFonts w:eastAsia="Calibri"/>
          <w:bCs/>
          <w:color w:val="000000" w:themeColor="text1"/>
        </w:rPr>
        <w:t>Poticati učenike na kreativne aktivnosti i razvoj radnih navika, izradu raznih predmeta i radova te razvijanje poduzetničkog duha.</w:t>
      </w:r>
    </w:p>
    <w:p w14:paraId="03D77016" w14:textId="77777777" w:rsidR="00527B04" w:rsidRDefault="00527B0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  <w:color w:val="000000" w:themeColor="text1"/>
        </w:rPr>
      </w:pPr>
    </w:p>
    <w:p w14:paraId="687B28C9" w14:textId="77777777" w:rsidR="0080503F" w:rsidRDefault="0080503F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0D68CBFE" w14:textId="462DDCC4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lastRenderedPageBreak/>
        <w:t xml:space="preserve">Pokazatelji  </w:t>
      </w:r>
    </w:p>
    <w:p w14:paraId="5E77CDC9" w14:textId="49B779CD" w:rsidR="007917D6" w:rsidRDefault="007917D6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Uspješno organizirani sajmovi</w:t>
      </w:r>
      <w:r w:rsidR="00F07604">
        <w:rPr>
          <w:rFonts w:eastAsia="Calibri"/>
          <w:color w:val="000000" w:themeColor="text1"/>
          <w:lang w:eastAsia="en-US"/>
        </w:rPr>
        <w:t xml:space="preserve"> u Božićnom i Uskršnjem periodu.</w:t>
      </w:r>
    </w:p>
    <w:p w14:paraId="5082710F" w14:textId="77777777" w:rsidR="00726391" w:rsidRDefault="00726391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5FC130C6" w14:textId="6C7F0F4C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Zakonske i druge pravne osnove</w:t>
      </w:r>
    </w:p>
    <w:p w14:paraId="6B048C76" w14:textId="2BA34793" w:rsidR="006D107A" w:rsidRPr="009D5C84" w:rsidRDefault="006D107A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novine),</w:t>
      </w:r>
    </w:p>
    <w:p w14:paraId="39D3D8D1" w14:textId="53D1D003" w:rsidR="00AC6DD7" w:rsidRDefault="006D107A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Hrvatski savez učeničkih zadruga (</w:t>
      </w:r>
      <w:hyperlink r:id="rId11" w:history="1">
        <w:r w:rsidRPr="009D5C84">
          <w:rPr>
            <w:rStyle w:val="Hiperveza"/>
            <w:rFonts w:eastAsia="Calibri"/>
            <w:lang w:eastAsia="en-US"/>
          </w:rPr>
          <w:t>https://hsuz.hr/</w:t>
        </w:r>
      </w:hyperlink>
      <w:r w:rsidRPr="009D5C84">
        <w:rPr>
          <w:rFonts w:eastAsia="Calibri"/>
          <w:color w:val="000000" w:themeColor="text1"/>
          <w:lang w:eastAsia="en-US"/>
        </w:rPr>
        <w:t>)</w:t>
      </w:r>
    </w:p>
    <w:p w14:paraId="7EC3439B" w14:textId="77777777" w:rsidR="00AC6DD7" w:rsidRPr="009D5C84" w:rsidRDefault="00AC6DD7" w:rsidP="00AC6DD7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24057C29" w14:textId="7E329B07" w:rsidR="00AC6DD7" w:rsidRPr="00F07604" w:rsidRDefault="00F07604" w:rsidP="00AC6DD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F07604">
        <w:rPr>
          <w:rFonts w:eastAsia="Calibri"/>
          <w:b/>
          <w:bCs/>
          <w:color w:val="000000" w:themeColor="text1"/>
          <w:lang w:eastAsia="en-US"/>
        </w:rPr>
        <w:t>A106112</w:t>
      </w:r>
      <w:r w:rsidR="00AC6DD7" w:rsidRPr="00F07604">
        <w:rPr>
          <w:rFonts w:eastAsia="Calibri"/>
          <w:b/>
          <w:bCs/>
          <w:color w:val="000000" w:themeColor="text1"/>
          <w:lang w:eastAsia="en-US"/>
        </w:rPr>
        <w:t xml:space="preserve"> </w:t>
      </w:r>
      <w:r w:rsidRPr="00F07604">
        <w:rPr>
          <w:rFonts w:eastAsia="Calibri"/>
          <w:b/>
          <w:color w:val="000000" w:themeColor="text1"/>
          <w:lang w:eastAsia="en-US"/>
        </w:rPr>
        <w:t>Besplatne menstrualne potrepštine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1843"/>
        <w:gridCol w:w="1948"/>
        <w:gridCol w:w="2253"/>
      </w:tblGrid>
      <w:tr w:rsidR="00AC6DD7" w:rsidRPr="009D5C84" w14:paraId="6C8C4DD5" w14:textId="77777777" w:rsidTr="0098306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178E546" w14:textId="77777777" w:rsidR="00AC6DD7" w:rsidRPr="009D5C84" w:rsidRDefault="00AC6DD7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60060A2" w14:textId="4C456F77" w:rsidR="00AC6DD7" w:rsidRPr="004745B7" w:rsidRDefault="00527B04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</w:t>
            </w:r>
            <w:r w:rsidR="00AC6DD7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lan </w:t>
            </w:r>
            <w:r w:rsidR="00FB136A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>2025</w:t>
            </w:r>
            <w:r w:rsidR="00AC6DD7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787F528" w14:textId="724B816B" w:rsidR="00AC6DD7" w:rsidRPr="004745B7" w:rsidRDefault="00FB136A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>Pro</w:t>
            </w:r>
            <w:r w:rsidR="00527B04">
              <w:rPr>
                <w:rFonts w:eastAsia="Calibri"/>
                <w:b/>
                <w:bCs/>
                <w:color w:val="000000" w:themeColor="text1"/>
                <w:lang w:eastAsia="en-US"/>
              </w:rPr>
              <w:t>mjena iznosa</w:t>
            </w:r>
            <w:r w:rsidR="00AC6DD7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5D4B764" w14:textId="330ECDEC" w:rsidR="00AC6DD7" w:rsidRPr="004745B7" w:rsidRDefault="00527B04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III.  plana 2025.</w:t>
            </w:r>
            <w:r w:rsidR="00AC6DD7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AC6DD7" w:rsidRPr="009D5C84" w14:paraId="28F83494" w14:textId="77777777" w:rsidTr="00FB136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C60C" w14:textId="6588816E" w:rsidR="00AC6DD7" w:rsidRPr="009D5C84" w:rsidRDefault="00F07604" w:rsidP="00F0760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A106112 Besplatne menstrualne potrepštine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9E89" w14:textId="79B104FE" w:rsidR="00AC6DD7" w:rsidRPr="009D5C84" w:rsidRDefault="00527B04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703</w:t>
            </w:r>
            <w:r w:rsidR="0004566A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E85B" w14:textId="491FAFB0" w:rsidR="00AC6DD7" w:rsidRPr="009D5C84" w:rsidRDefault="00527B04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-4,00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A4D5" w14:textId="429383A7" w:rsidR="00AC6DD7" w:rsidRPr="009D5C84" w:rsidRDefault="00527B04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698</w:t>
            </w:r>
            <w:r w:rsidR="0004566A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</w:tr>
    </w:tbl>
    <w:p w14:paraId="17AF6CC5" w14:textId="77777777" w:rsidR="00527B04" w:rsidRDefault="00527B04" w:rsidP="0004566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</w:p>
    <w:p w14:paraId="556AFB88" w14:textId="59FE9BE4" w:rsidR="0004566A" w:rsidRDefault="0004566A" w:rsidP="0004566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 w:rsidRPr="00C62D6D">
        <w:rPr>
          <w:rFonts w:eastAsia="Calibri"/>
          <w:b/>
          <w:bCs/>
          <w:color w:val="000000" w:themeColor="text1"/>
        </w:rPr>
        <w:t>Opis aktivnosti</w:t>
      </w:r>
    </w:p>
    <w:p w14:paraId="0440721E" w14:textId="77777777" w:rsidR="0004566A" w:rsidRPr="004524C6" w:rsidRDefault="0004566A" w:rsidP="0004566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>Vlada RH je u proračunu osigurala sredstva za učenice OŠ za opskrbu menstrualnim higijenskim potrepštinama</w:t>
      </w:r>
    </w:p>
    <w:p w14:paraId="09D4ED31" w14:textId="77777777" w:rsidR="0004566A" w:rsidRDefault="0004566A" w:rsidP="0004566A">
      <w:pPr>
        <w:spacing w:line="276" w:lineRule="auto"/>
        <w:jc w:val="both"/>
        <w:rPr>
          <w:b/>
          <w:bCs/>
        </w:rPr>
      </w:pPr>
    </w:p>
    <w:p w14:paraId="376696FB" w14:textId="77777777" w:rsidR="0004566A" w:rsidRPr="00C62D6D" w:rsidRDefault="0004566A" w:rsidP="0004566A">
      <w:pPr>
        <w:spacing w:line="276" w:lineRule="auto"/>
        <w:jc w:val="both"/>
        <w:rPr>
          <w:b/>
          <w:bCs/>
        </w:rPr>
      </w:pPr>
      <w:r w:rsidRPr="00C62D6D">
        <w:rPr>
          <w:b/>
          <w:bCs/>
        </w:rPr>
        <w:t>Ciljevi</w:t>
      </w:r>
    </w:p>
    <w:p w14:paraId="75BAE9DB" w14:textId="77777777" w:rsidR="0004566A" w:rsidRPr="00C62D6D" w:rsidRDefault="0004566A" w:rsidP="0004566A">
      <w:pPr>
        <w:spacing w:line="276" w:lineRule="auto"/>
        <w:jc w:val="both"/>
        <w:rPr>
          <w:color w:val="FF0000"/>
        </w:rPr>
      </w:pPr>
      <w:r>
        <w:t>Pomoći u smanjivanju menstrualnog siromaštva.</w:t>
      </w:r>
    </w:p>
    <w:p w14:paraId="489C368F" w14:textId="77777777" w:rsidR="0004566A" w:rsidRDefault="0004566A" w:rsidP="0004566A">
      <w:pPr>
        <w:spacing w:line="276" w:lineRule="auto"/>
        <w:jc w:val="both"/>
        <w:rPr>
          <w:b/>
          <w:bCs/>
        </w:rPr>
      </w:pPr>
    </w:p>
    <w:p w14:paraId="1EAA6C20" w14:textId="77777777" w:rsidR="0004566A" w:rsidRPr="00C62D6D" w:rsidRDefault="0004566A" w:rsidP="0004566A">
      <w:pPr>
        <w:spacing w:line="276" w:lineRule="auto"/>
        <w:jc w:val="both"/>
        <w:rPr>
          <w:b/>
          <w:bCs/>
        </w:rPr>
      </w:pPr>
      <w:r w:rsidRPr="00C62D6D">
        <w:rPr>
          <w:b/>
          <w:bCs/>
        </w:rPr>
        <w:t>Pokazatelji rezultata</w:t>
      </w:r>
    </w:p>
    <w:p w14:paraId="0B02BAF4" w14:textId="77777777" w:rsidR="0004566A" w:rsidRPr="004524C6" w:rsidRDefault="0004566A" w:rsidP="0004566A">
      <w:pPr>
        <w:spacing w:line="276" w:lineRule="auto"/>
        <w:jc w:val="both"/>
      </w:pPr>
      <w:r w:rsidRPr="00C62D6D">
        <w:t xml:space="preserve">Uspješno provedena </w:t>
      </w:r>
      <w:r>
        <w:t>aktivnost, nabavljene higijenske potrepštine koje su podijeljene učenicama.</w:t>
      </w:r>
    </w:p>
    <w:p w14:paraId="2BE5E9E9" w14:textId="77777777" w:rsidR="0004566A" w:rsidRDefault="0004566A" w:rsidP="0004566A">
      <w:pPr>
        <w:keepNext/>
        <w:spacing w:line="276" w:lineRule="auto"/>
        <w:textAlignment w:val="baseline"/>
        <w:rPr>
          <w:b/>
          <w:bCs/>
        </w:rPr>
      </w:pPr>
    </w:p>
    <w:p w14:paraId="02CAE661" w14:textId="77777777" w:rsidR="0004566A" w:rsidRPr="00C62D6D" w:rsidRDefault="0004566A" w:rsidP="0004566A">
      <w:pPr>
        <w:keepNext/>
        <w:spacing w:line="276" w:lineRule="auto"/>
        <w:textAlignment w:val="baseline"/>
        <w:rPr>
          <w:b/>
          <w:bCs/>
        </w:rPr>
      </w:pPr>
      <w:r w:rsidRPr="00C62D6D">
        <w:rPr>
          <w:b/>
          <w:bCs/>
        </w:rPr>
        <w:t>Zakonske i druge pravne osnove</w:t>
      </w:r>
    </w:p>
    <w:p w14:paraId="0D03C1C4" w14:textId="07117E73" w:rsidR="0004566A" w:rsidRDefault="0004566A" w:rsidP="0004566A">
      <w:pPr>
        <w:spacing w:line="276" w:lineRule="auto"/>
        <w:jc w:val="both"/>
      </w:pPr>
      <w:r w:rsidRPr="00C62D6D">
        <w:t xml:space="preserve">Zakon o </w:t>
      </w:r>
      <w:r>
        <w:t>sustavu državne uprave (NN br. 66/19)</w:t>
      </w:r>
    </w:p>
    <w:p w14:paraId="4BF32168" w14:textId="2EC9732E" w:rsidR="0004566A" w:rsidRPr="0004566A" w:rsidRDefault="0004566A" w:rsidP="0004566A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61240AFE" w14:textId="77777777" w:rsidR="0004566A" w:rsidRPr="00C62D6D" w:rsidRDefault="0004566A" w:rsidP="0004566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>A106116</w:t>
      </w:r>
      <w:r w:rsidRPr="00C62D6D">
        <w:rPr>
          <w:rFonts w:eastAsia="Calibri"/>
          <w:b/>
          <w:bCs/>
          <w:color w:val="000000" w:themeColor="text1"/>
        </w:rPr>
        <w:t xml:space="preserve"> Školska kuhinja</w:t>
      </w:r>
      <w:r>
        <w:rPr>
          <w:rFonts w:eastAsia="Calibri"/>
          <w:b/>
          <w:bCs/>
          <w:color w:val="000000" w:themeColor="text1"/>
        </w:rPr>
        <w:t xml:space="preserve">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843"/>
        <w:gridCol w:w="1984"/>
        <w:gridCol w:w="2075"/>
      </w:tblGrid>
      <w:tr w:rsidR="0004566A" w:rsidRPr="00C62D6D" w14:paraId="69B8248A" w14:textId="77777777" w:rsidTr="008050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EC68D29" w14:textId="77777777" w:rsidR="0004566A" w:rsidRPr="00C62D6D" w:rsidRDefault="0004566A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2224465" w14:textId="280BD70F" w:rsidR="0004566A" w:rsidRPr="004745B7" w:rsidRDefault="00527B04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Tekući p</w:t>
            </w:r>
            <w:r w:rsidR="0004566A" w:rsidRPr="004745B7">
              <w:rPr>
                <w:rFonts w:eastAsia="Calibri"/>
                <w:b/>
                <w:bCs/>
                <w:color w:val="000000" w:themeColor="text1"/>
              </w:rPr>
              <w:t>lan 2025.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57A6C31D" w14:textId="5BB830A5" w:rsidR="0004566A" w:rsidRPr="004745B7" w:rsidRDefault="00527B04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Promjena iznosa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3980302" w14:textId="4D36306C" w:rsidR="0004566A" w:rsidRPr="004745B7" w:rsidRDefault="00527B04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Rebalans III. plana 2025.</w:t>
            </w:r>
          </w:p>
        </w:tc>
      </w:tr>
      <w:tr w:rsidR="0004566A" w:rsidRPr="00C62D6D" w14:paraId="3E46257E" w14:textId="77777777" w:rsidTr="008050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A08B" w14:textId="77777777" w:rsidR="0004566A" w:rsidRPr="00C62D6D" w:rsidRDefault="0004566A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A106116</w:t>
            </w:r>
            <w:r w:rsidRPr="00C62D6D">
              <w:rPr>
                <w:rFonts w:eastAsia="Calibri"/>
                <w:color w:val="000000" w:themeColor="text1"/>
              </w:rPr>
              <w:t xml:space="preserve"> Školska kuhinja</w:t>
            </w:r>
            <w:r w:rsidRPr="00C62D6D">
              <w:rPr>
                <w:rFonts w:eastAsia="Calibri"/>
                <w:bCs/>
                <w:color w:val="000000" w:themeColor="text1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C93E" w14:textId="24AAB042" w:rsidR="0004566A" w:rsidRPr="00C62D6D" w:rsidRDefault="0004566A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42.467,00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13B6" w14:textId="6C09AD3E" w:rsidR="0004566A" w:rsidRPr="00C62D6D" w:rsidRDefault="00527B04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-2.790,26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EBD4" w14:textId="35732AAB" w:rsidR="0004566A" w:rsidRPr="00C62D6D" w:rsidRDefault="00527B04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39.676,74</w:t>
            </w:r>
          </w:p>
        </w:tc>
      </w:tr>
    </w:tbl>
    <w:p w14:paraId="43388A60" w14:textId="4AFB5FDE" w:rsidR="0004566A" w:rsidRDefault="0004566A" w:rsidP="0004566A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>Opis aktivn</w:t>
      </w:r>
      <w:r w:rsidRPr="00C62D6D">
        <w:rPr>
          <w:rFonts w:eastAsia="Calibri"/>
          <w:b/>
          <w:bCs/>
          <w:color w:val="000000" w:themeColor="text1"/>
        </w:rPr>
        <w:t>osti</w:t>
      </w:r>
      <w:r>
        <w:rPr>
          <w:rFonts w:eastAsia="Calibri"/>
          <w:b/>
          <w:bCs/>
          <w:color w:val="000000" w:themeColor="text1"/>
        </w:rPr>
        <w:t xml:space="preserve"> </w:t>
      </w:r>
    </w:p>
    <w:p w14:paraId="61B14E9F" w14:textId="32EC7F85" w:rsidR="0004566A" w:rsidRPr="00527B04" w:rsidRDefault="0004566A" w:rsidP="00527B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</w:rPr>
      </w:pPr>
      <w:r>
        <w:rPr>
          <w:rFonts w:eastAsia="Calibri"/>
        </w:rPr>
        <w:t>Vlada RH u proračunu za 2025.</w:t>
      </w:r>
      <w:r w:rsidRPr="00C62D6D">
        <w:rPr>
          <w:rFonts w:eastAsia="Calibri"/>
        </w:rPr>
        <w:t xml:space="preserve"> godinu planira financirati jedan obrok dnevno, u svim  osnovnim školama od prvog do osmog razreda u iznosu od 1,33 EUR po učeniku.</w:t>
      </w:r>
    </w:p>
    <w:p w14:paraId="5F4C2F1F" w14:textId="77777777" w:rsidR="004745B7" w:rsidRDefault="0004566A" w:rsidP="004745B7">
      <w:pPr>
        <w:rPr>
          <w:b/>
        </w:rPr>
      </w:pPr>
      <w:r w:rsidRPr="004524C6">
        <w:rPr>
          <w:b/>
        </w:rPr>
        <w:lastRenderedPageBreak/>
        <w:t>Cilj aktivnosti</w:t>
      </w:r>
    </w:p>
    <w:p w14:paraId="46FDADDD" w14:textId="7BA1D856" w:rsidR="0004566A" w:rsidRDefault="0004566A" w:rsidP="004745B7">
      <w:pPr>
        <w:rPr>
          <w:rFonts w:eastAsia="Calibri"/>
          <w:color w:val="000000" w:themeColor="text1"/>
        </w:rPr>
      </w:pPr>
      <w:r w:rsidRPr="00C62D6D">
        <w:rPr>
          <w:rFonts w:eastAsia="Calibri"/>
          <w:color w:val="000000" w:themeColor="text1"/>
        </w:rPr>
        <w:t>Cilj ove aktivnosti je svim učenicima omogućiti kvalitetan i dostatan obrok u školi</w:t>
      </w:r>
      <w:r>
        <w:rPr>
          <w:rFonts w:eastAsia="Calibri"/>
          <w:color w:val="000000" w:themeColor="text1"/>
        </w:rPr>
        <w:t>.</w:t>
      </w:r>
      <w:r w:rsidR="004745B7">
        <w:rPr>
          <w:rFonts w:eastAsia="Calibri"/>
          <w:color w:val="000000" w:themeColor="text1"/>
        </w:rPr>
        <w:t xml:space="preserve"> </w:t>
      </w:r>
    </w:p>
    <w:p w14:paraId="33090216" w14:textId="77777777" w:rsidR="004745B7" w:rsidRPr="004745B7" w:rsidRDefault="004745B7" w:rsidP="004745B7">
      <w:pPr>
        <w:rPr>
          <w:b/>
        </w:rPr>
      </w:pPr>
    </w:p>
    <w:p w14:paraId="2BC1EE21" w14:textId="77777777" w:rsidR="0004566A" w:rsidRPr="00C62D6D" w:rsidRDefault="0004566A" w:rsidP="0004566A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bCs/>
          <w:color w:val="000000" w:themeColor="text1"/>
        </w:rPr>
      </w:pPr>
      <w:r w:rsidRPr="00C62D6D">
        <w:rPr>
          <w:rFonts w:eastAsia="Calibri"/>
          <w:b/>
          <w:bCs/>
          <w:color w:val="000000" w:themeColor="text1"/>
        </w:rPr>
        <w:t>Pokazatelji</w:t>
      </w:r>
    </w:p>
    <w:p w14:paraId="6A221030" w14:textId="3F0FDEC9" w:rsidR="0004566A" w:rsidRPr="004745B7" w:rsidRDefault="0004566A" w:rsidP="0004566A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color w:val="000000" w:themeColor="text1"/>
        </w:rPr>
      </w:pPr>
      <w:r w:rsidRPr="00C62D6D">
        <w:rPr>
          <w:rFonts w:eastAsia="Calibri"/>
          <w:color w:val="000000" w:themeColor="text1"/>
        </w:rPr>
        <w:t>Zadovoljstvo učenika i roditelja, a rezultat je i pomoć u kućnim financijama, jer roditelji više ne moraju izdvajati određena sredstva kako bi djeci osigurati obrok.</w:t>
      </w:r>
    </w:p>
    <w:p w14:paraId="536371A0" w14:textId="1FDB671F" w:rsidR="004745B7" w:rsidRDefault="004745B7" w:rsidP="0004566A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16461B03" w14:textId="77777777" w:rsidR="0004566A" w:rsidRDefault="0004566A" w:rsidP="0004566A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</w:rPr>
      </w:pPr>
      <w:r w:rsidRPr="00C62D6D">
        <w:rPr>
          <w:rFonts w:eastAsia="Calibri"/>
          <w:b/>
          <w:color w:val="000000" w:themeColor="text1"/>
        </w:rPr>
        <w:t>Zakonske i druge pravne osnove</w:t>
      </w:r>
    </w:p>
    <w:p w14:paraId="1A86F711" w14:textId="77777777" w:rsidR="0004566A" w:rsidRPr="00C62D6D" w:rsidRDefault="0004566A" w:rsidP="0004566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  <w:r w:rsidRPr="00C62D6D">
        <w:rPr>
          <w:rFonts w:eastAsia="Calibri"/>
          <w:color w:val="000000" w:themeColor="text1"/>
        </w:rPr>
        <w:t xml:space="preserve">Zakon o proračunu (Narodne novine br. </w:t>
      </w:r>
      <w:r>
        <w:rPr>
          <w:rFonts w:eastAsia="Calibri"/>
          <w:color w:val="000000" w:themeColor="text1"/>
        </w:rPr>
        <w:t>144/21)</w:t>
      </w:r>
    </w:p>
    <w:p w14:paraId="46C10AC3" w14:textId="77777777" w:rsidR="0004566A" w:rsidRPr="0069658B" w:rsidRDefault="0004566A" w:rsidP="0004566A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</w:rPr>
      </w:pPr>
      <w:r w:rsidRPr="0069658B">
        <w:rPr>
          <w:rFonts w:eastAsia="Calibri"/>
        </w:rPr>
        <w:t>Zakon o odgoju i obrazovan</w:t>
      </w:r>
      <w:r>
        <w:rPr>
          <w:rFonts w:eastAsia="Calibri"/>
        </w:rPr>
        <w:t xml:space="preserve">ju u osnovnoj i srednjoj školi (NN 87/08, 86/09, 92/10, 105/10, 90/11, 5/12, 16/12, 86/12,126/12,94/13,152/14,07/17, 68/18, 98/19, 64/20, 151/22, 155/23, 156/23) </w:t>
      </w:r>
    </w:p>
    <w:p w14:paraId="4955747D" w14:textId="35E4D474" w:rsidR="0004566A" w:rsidRPr="00527B04" w:rsidRDefault="0004566A" w:rsidP="00527B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  <w:r w:rsidRPr="00C62D6D">
        <w:rPr>
          <w:rFonts w:eastAsia="Calibri"/>
          <w:color w:val="000000" w:themeColor="text1"/>
        </w:rPr>
        <w:t>Program javnih potreba u osnovnom školstvu i posebnim programima obrazovanja i znanosti na po</w:t>
      </w:r>
      <w:r>
        <w:rPr>
          <w:rFonts w:eastAsia="Calibri"/>
          <w:color w:val="000000" w:themeColor="text1"/>
        </w:rPr>
        <w:t>dručju Grada Osijeka za 2024</w:t>
      </w:r>
      <w:r w:rsidRPr="00C62D6D">
        <w:rPr>
          <w:rFonts w:eastAsia="Calibri"/>
          <w:color w:val="000000" w:themeColor="text1"/>
        </w:rPr>
        <w:t>.</w:t>
      </w:r>
      <w:r>
        <w:rPr>
          <w:rFonts w:eastAsia="Calibri"/>
          <w:color w:val="000000" w:themeColor="text1"/>
        </w:rPr>
        <w:t>/2025.</w:t>
      </w:r>
    </w:p>
    <w:p w14:paraId="4FA2B25E" w14:textId="67523CEC" w:rsidR="004745B7" w:rsidRPr="004745B7" w:rsidRDefault="004745B7" w:rsidP="004745B7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7BBAEC42" w14:textId="3B904553" w:rsidR="0004566A" w:rsidRPr="00C62D6D" w:rsidRDefault="0004566A" w:rsidP="0004566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>A106118</w:t>
      </w:r>
      <w:r w:rsidRPr="00C62D6D">
        <w:rPr>
          <w:rFonts w:eastAsia="Calibri"/>
          <w:b/>
          <w:bCs/>
          <w:color w:val="000000" w:themeColor="text1"/>
        </w:rPr>
        <w:t xml:space="preserve"> Školska kuhinja</w:t>
      </w:r>
      <w:r>
        <w:rPr>
          <w:rFonts w:eastAsia="Calibri"/>
          <w:b/>
          <w:bCs/>
          <w:color w:val="000000" w:themeColor="text1"/>
        </w:rPr>
        <w:t xml:space="preserve"> 4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842"/>
        <w:gridCol w:w="1985"/>
        <w:gridCol w:w="1984"/>
      </w:tblGrid>
      <w:tr w:rsidR="0004566A" w:rsidRPr="00C62D6D" w14:paraId="7156D243" w14:textId="77777777" w:rsidTr="0080503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D06A293" w14:textId="77777777" w:rsidR="0004566A" w:rsidRPr="00C62D6D" w:rsidRDefault="0004566A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297D253" w14:textId="7B7D09F2" w:rsidR="0004566A" w:rsidRPr="004745B7" w:rsidRDefault="00527B04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Tekući p</w:t>
            </w:r>
            <w:r w:rsidR="0004566A" w:rsidRPr="004745B7">
              <w:rPr>
                <w:rFonts w:eastAsia="Calibri"/>
                <w:b/>
                <w:bCs/>
                <w:color w:val="000000" w:themeColor="text1"/>
              </w:rPr>
              <w:t>lan 2025.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56C635C" w14:textId="5173D369" w:rsidR="0004566A" w:rsidRPr="004745B7" w:rsidRDefault="0004566A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4745B7">
              <w:rPr>
                <w:rFonts w:eastAsia="Calibri"/>
                <w:b/>
                <w:bCs/>
                <w:color w:val="000000" w:themeColor="text1"/>
              </w:rPr>
              <w:t>Pro</w:t>
            </w:r>
            <w:r w:rsidR="00527B04">
              <w:rPr>
                <w:rFonts w:eastAsia="Calibri"/>
                <w:b/>
                <w:bCs/>
                <w:color w:val="000000" w:themeColor="text1"/>
              </w:rPr>
              <w:t>mjena iznosa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A2CBCE2" w14:textId="05739FD0" w:rsidR="0004566A" w:rsidRPr="004745B7" w:rsidRDefault="00527B04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Rebalans III. plana 2025.</w:t>
            </w:r>
            <w:r w:rsidR="0004566A" w:rsidRPr="004745B7"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</w:p>
        </w:tc>
      </w:tr>
      <w:tr w:rsidR="0004566A" w:rsidRPr="00C62D6D" w14:paraId="1312A05B" w14:textId="77777777" w:rsidTr="0080503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3BF8" w14:textId="37A94B56" w:rsidR="0004566A" w:rsidRPr="00C62D6D" w:rsidRDefault="0004566A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A106118</w:t>
            </w:r>
            <w:r w:rsidRPr="00C62D6D">
              <w:rPr>
                <w:rFonts w:eastAsia="Calibri"/>
                <w:color w:val="000000" w:themeColor="text1"/>
              </w:rPr>
              <w:t xml:space="preserve"> Školska kuhinja</w:t>
            </w:r>
            <w:r w:rsidRPr="00C62D6D">
              <w:rPr>
                <w:rFonts w:eastAsia="Calibri"/>
                <w:bCs/>
                <w:color w:val="000000" w:themeColor="text1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54AA" w14:textId="6B3B3DDE" w:rsidR="0004566A" w:rsidRPr="00C62D6D" w:rsidRDefault="0004566A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31.747,00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C0BF" w14:textId="5A15E328" w:rsidR="0004566A" w:rsidRPr="00C62D6D" w:rsidRDefault="00527B04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21B2" w14:textId="7FE348FF" w:rsidR="0004566A" w:rsidRPr="00C62D6D" w:rsidRDefault="0004566A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</w:t>
            </w:r>
            <w:r w:rsidR="00527B04">
              <w:rPr>
                <w:rFonts w:eastAsia="Calibri"/>
                <w:bCs/>
                <w:color w:val="000000" w:themeColor="text1"/>
              </w:rPr>
              <w:t>3</w:t>
            </w:r>
            <w:r>
              <w:rPr>
                <w:rFonts w:eastAsia="Calibri"/>
                <w:bCs/>
                <w:color w:val="000000" w:themeColor="text1"/>
              </w:rPr>
              <w:t>.747,00</w:t>
            </w:r>
          </w:p>
        </w:tc>
      </w:tr>
    </w:tbl>
    <w:p w14:paraId="4C9E6BBF" w14:textId="538DEF20" w:rsidR="0004566A" w:rsidRPr="00C62D6D" w:rsidRDefault="0004566A" w:rsidP="0004566A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 w:rsidRPr="00C62D6D">
        <w:rPr>
          <w:rFonts w:eastAsia="Calibri"/>
          <w:b/>
          <w:bCs/>
          <w:color w:val="000000" w:themeColor="text1"/>
        </w:rPr>
        <w:t>Opis aktivnosti</w:t>
      </w:r>
      <w:r>
        <w:rPr>
          <w:rFonts w:eastAsia="Calibri"/>
          <w:b/>
          <w:bCs/>
          <w:color w:val="000000" w:themeColor="text1"/>
        </w:rPr>
        <w:t xml:space="preserve"> </w:t>
      </w:r>
    </w:p>
    <w:p w14:paraId="74984A10" w14:textId="6D3471E8" w:rsidR="0004566A" w:rsidRPr="00C62D6D" w:rsidRDefault="0004566A" w:rsidP="0004566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</w:rPr>
      </w:pPr>
      <w:r>
        <w:rPr>
          <w:rFonts w:eastAsia="Calibri"/>
        </w:rPr>
        <w:t xml:space="preserve">Vlada RH u proračunu za </w:t>
      </w:r>
      <w:r w:rsidR="004745B7">
        <w:rPr>
          <w:rFonts w:eastAsia="Calibri"/>
        </w:rPr>
        <w:t>2025</w:t>
      </w:r>
      <w:r>
        <w:rPr>
          <w:rFonts w:eastAsia="Calibri"/>
        </w:rPr>
        <w:t>.</w:t>
      </w:r>
      <w:r w:rsidRPr="00C62D6D">
        <w:rPr>
          <w:rFonts w:eastAsia="Calibri"/>
        </w:rPr>
        <w:t xml:space="preserve"> godinu planira financirati jedan obrok dnevno, u svim  osnovnim školama od prvog do osmog razreda u iznosu od 1,33 EUR po učeniku.</w:t>
      </w:r>
    </w:p>
    <w:p w14:paraId="1002B371" w14:textId="77777777" w:rsidR="004745B7" w:rsidRDefault="004745B7" w:rsidP="0004566A">
      <w:pPr>
        <w:rPr>
          <w:b/>
        </w:rPr>
      </w:pPr>
    </w:p>
    <w:p w14:paraId="115E3330" w14:textId="77777777" w:rsidR="0004566A" w:rsidRPr="004524C6" w:rsidRDefault="0004566A" w:rsidP="0004566A">
      <w:pPr>
        <w:rPr>
          <w:b/>
        </w:rPr>
      </w:pPr>
      <w:r w:rsidRPr="004524C6">
        <w:rPr>
          <w:b/>
        </w:rPr>
        <w:t>Cilj aktivnosti</w:t>
      </w:r>
    </w:p>
    <w:p w14:paraId="65DE7727" w14:textId="77777777" w:rsidR="0004566A" w:rsidRPr="00C62D6D" w:rsidRDefault="0004566A" w:rsidP="0004566A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color w:val="000000" w:themeColor="text1"/>
        </w:rPr>
      </w:pPr>
      <w:r w:rsidRPr="00C62D6D">
        <w:rPr>
          <w:rFonts w:eastAsia="Calibri"/>
          <w:color w:val="000000" w:themeColor="text1"/>
        </w:rPr>
        <w:t>Cilj ove aktivnosti je svim učenicima omogućiti kvalitetan i dostatan obrok u školi</w:t>
      </w:r>
      <w:r>
        <w:rPr>
          <w:rFonts w:eastAsia="Calibri"/>
          <w:color w:val="000000" w:themeColor="text1"/>
        </w:rPr>
        <w:t>.</w:t>
      </w:r>
    </w:p>
    <w:p w14:paraId="52AAA7BA" w14:textId="77777777" w:rsidR="004745B7" w:rsidRDefault="004745B7" w:rsidP="0004566A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bCs/>
          <w:color w:val="000000" w:themeColor="text1"/>
        </w:rPr>
      </w:pPr>
    </w:p>
    <w:p w14:paraId="70692595" w14:textId="77777777" w:rsidR="0004566A" w:rsidRPr="00C62D6D" w:rsidRDefault="0004566A" w:rsidP="0004566A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bCs/>
          <w:color w:val="000000" w:themeColor="text1"/>
        </w:rPr>
      </w:pPr>
      <w:r w:rsidRPr="00C62D6D">
        <w:rPr>
          <w:rFonts w:eastAsia="Calibri"/>
          <w:b/>
          <w:bCs/>
          <w:color w:val="000000" w:themeColor="text1"/>
        </w:rPr>
        <w:t>Pokazatelji</w:t>
      </w:r>
    </w:p>
    <w:p w14:paraId="0CD3C017" w14:textId="77777777" w:rsidR="0004566A" w:rsidRPr="00014C4D" w:rsidRDefault="0004566A" w:rsidP="0004566A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color w:val="000000" w:themeColor="text1"/>
        </w:rPr>
      </w:pPr>
      <w:r w:rsidRPr="00C62D6D">
        <w:rPr>
          <w:rFonts w:eastAsia="Calibri"/>
          <w:color w:val="000000" w:themeColor="text1"/>
        </w:rPr>
        <w:t>Zadovoljstvo učenika i roditelja, a rezultat je i pomoć u kućnim financijama, jer roditelji više ne moraju izdvajati određena sredstva kako bi djeci osigurati obrok.</w:t>
      </w:r>
    </w:p>
    <w:p w14:paraId="051B657F" w14:textId="77777777" w:rsidR="004745B7" w:rsidRDefault="004745B7" w:rsidP="0004566A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</w:rPr>
      </w:pPr>
    </w:p>
    <w:p w14:paraId="327CE8AE" w14:textId="77777777" w:rsidR="0004566A" w:rsidRDefault="0004566A" w:rsidP="0004566A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</w:rPr>
      </w:pPr>
      <w:r w:rsidRPr="00C62D6D">
        <w:rPr>
          <w:rFonts w:eastAsia="Calibri"/>
          <w:b/>
          <w:color w:val="000000" w:themeColor="text1"/>
        </w:rPr>
        <w:t>Zakonske i druge pravne osnove</w:t>
      </w:r>
    </w:p>
    <w:p w14:paraId="7CF72922" w14:textId="77777777" w:rsidR="0004566A" w:rsidRPr="00C62D6D" w:rsidRDefault="0004566A" w:rsidP="0004566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  <w:r w:rsidRPr="00C62D6D">
        <w:rPr>
          <w:rFonts w:eastAsia="Calibri"/>
          <w:color w:val="000000" w:themeColor="text1"/>
        </w:rPr>
        <w:t xml:space="preserve">Zakon o proračunu (Narodne novine br. </w:t>
      </w:r>
      <w:r>
        <w:rPr>
          <w:rFonts w:eastAsia="Calibri"/>
          <w:color w:val="000000" w:themeColor="text1"/>
        </w:rPr>
        <w:t>144/21)</w:t>
      </w:r>
    </w:p>
    <w:p w14:paraId="30F1F9F5" w14:textId="77777777" w:rsidR="0004566A" w:rsidRPr="0069658B" w:rsidRDefault="0004566A" w:rsidP="0004566A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</w:rPr>
      </w:pPr>
      <w:r w:rsidRPr="0069658B">
        <w:rPr>
          <w:rFonts w:eastAsia="Calibri"/>
        </w:rPr>
        <w:t>Zakon o odgoju i obrazovan</w:t>
      </w:r>
      <w:r>
        <w:rPr>
          <w:rFonts w:eastAsia="Calibri"/>
        </w:rPr>
        <w:t xml:space="preserve">ju u osnovnoj i srednjoj školi (NN 87/08, 86/09, 92/10, 105/10, 90/11, 5/12, 16/12, 86/12,126/12,94/13,152/14,07/17, 68/18, 98/19, 64/20, 151/22, 155/23, 156/23) </w:t>
      </w:r>
    </w:p>
    <w:p w14:paraId="5B9AA73B" w14:textId="5EE2ACA5" w:rsidR="0004566A" w:rsidRPr="004745B7" w:rsidRDefault="0004566A" w:rsidP="004745B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  <w:r w:rsidRPr="00C62D6D">
        <w:rPr>
          <w:rFonts w:eastAsia="Calibri"/>
          <w:color w:val="000000" w:themeColor="text1"/>
        </w:rPr>
        <w:t>Program javnih potreba u osnovnom školstvu i posebnim programima obrazovanja i znanosti na području Grada Osijeka za 2023.</w:t>
      </w:r>
      <w:r>
        <w:rPr>
          <w:rFonts w:eastAsia="Calibri"/>
          <w:color w:val="000000" w:themeColor="text1"/>
        </w:rPr>
        <w:t>/2024.</w:t>
      </w:r>
    </w:p>
    <w:p w14:paraId="570E7825" w14:textId="77777777" w:rsidR="0004566A" w:rsidRDefault="0004566A" w:rsidP="0004566A">
      <w:pPr>
        <w:spacing w:line="276" w:lineRule="auto"/>
        <w:jc w:val="both"/>
      </w:pPr>
    </w:p>
    <w:p w14:paraId="1D403836" w14:textId="77777777" w:rsidR="004745B7" w:rsidRPr="0004566A" w:rsidRDefault="004745B7" w:rsidP="0004566A">
      <w:pPr>
        <w:spacing w:line="276" w:lineRule="auto"/>
        <w:jc w:val="both"/>
      </w:pPr>
    </w:p>
    <w:p w14:paraId="331E606C" w14:textId="04CAF7E3" w:rsidR="00091F94" w:rsidRPr="009D5C84" w:rsidRDefault="00091F94" w:rsidP="009D5C84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lastRenderedPageBreak/>
        <w:t xml:space="preserve">OBRAZLOŽENJE </w:t>
      </w:r>
      <w:r w:rsidR="004745B7">
        <w:rPr>
          <w:rFonts w:eastAsia="Calibri"/>
          <w:b/>
          <w:bCs/>
          <w:color w:val="000000" w:themeColor="text1"/>
          <w:lang w:eastAsia="en-US"/>
        </w:rPr>
        <w:t>TEKUĆEG PROJEKTA</w:t>
      </w:r>
    </w:p>
    <w:p w14:paraId="2F65EF5E" w14:textId="000C3DB2" w:rsidR="00091F94" w:rsidRPr="009D5C84" w:rsidRDefault="00091F9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T106104 Erasmus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268"/>
        <w:gridCol w:w="1949"/>
        <w:gridCol w:w="2252"/>
      </w:tblGrid>
      <w:tr w:rsidR="00091F94" w:rsidRPr="009D5C84" w14:paraId="039D0DA1" w14:textId="77777777" w:rsidTr="0080503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49CC4B5" w14:textId="77777777" w:rsidR="00091F94" w:rsidRPr="009D5C84" w:rsidRDefault="00091F9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D33529C" w14:textId="50DB5B4B" w:rsidR="00091F94" w:rsidRPr="004745B7" w:rsidRDefault="00527B04" w:rsidP="004745B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plan 2025.</w:t>
            </w:r>
            <w:r w:rsidR="00091F94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74F4F213" w14:textId="2B0BC887" w:rsidR="00091F94" w:rsidRPr="004745B7" w:rsidRDefault="00FB136A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>Pro</w:t>
            </w:r>
            <w:r w:rsidR="00527B04">
              <w:rPr>
                <w:rFonts w:eastAsia="Calibri"/>
                <w:b/>
                <w:bCs/>
                <w:color w:val="000000" w:themeColor="text1"/>
                <w:lang w:eastAsia="en-US"/>
              </w:rPr>
              <w:t>mjena iznosa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73F7C713" w14:textId="3F705F73" w:rsidR="00091F94" w:rsidRPr="004745B7" w:rsidRDefault="00527B04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III.  plana 2025.</w:t>
            </w:r>
            <w:r w:rsidR="00091F94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091F94" w:rsidRPr="009D5C84" w14:paraId="3081854F" w14:textId="77777777" w:rsidTr="0080503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985B" w14:textId="63EC36C7" w:rsidR="00091F94" w:rsidRPr="009D5C84" w:rsidRDefault="00091F94" w:rsidP="009D5C8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T106104 Erasmus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9DBE" w14:textId="26DE43EA" w:rsidR="00091F94" w:rsidRPr="009D5C84" w:rsidRDefault="00527B0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11.273,08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7530" w14:textId="31C1F826" w:rsidR="00091F94" w:rsidRPr="009D5C84" w:rsidRDefault="00091F9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bCs/>
                <w:color w:val="000000" w:themeColor="text1"/>
                <w:lang w:eastAsia="en-US"/>
              </w:rPr>
              <w:t>0,00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9352" w14:textId="1FC38DA8" w:rsidR="00091F94" w:rsidRPr="009D5C84" w:rsidRDefault="00527B0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11.273,08</w:t>
            </w:r>
          </w:p>
        </w:tc>
      </w:tr>
    </w:tbl>
    <w:p w14:paraId="11C86076" w14:textId="77777777" w:rsidR="0080503F" w:rsidRDefault="0080503F" w:rsidP="005309A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</w:p>
    <w:p w14:paraId="0BA67663" w14:textId="4A35ECC0" w:rsidR="0087531C" w:rsidRPr="009D5C84" w:rsidRDefault="0087531C" w:rsidP="005309A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 w:rsidRPr="009D5C84">
        <w:rPr>
          <w:rFonts w:eastAsia="Calibri"/>
          <w:b/>
          <w:bCs/>
          <w:color w:val="000000" w:themeColor="text1"/>
        </w:rPr>
        <w:t>Opis aktivnosti</w:t>
      </w:r>
    </w:p>
    <w:p w14:paraId="32987EFD" w14:textId="52585B1C" w:rsidR="0087531C" w:rsidRPr="009D5C84" w:rsidRDefault="0087531C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 w:themeColor="text1"/>
        </w:rPr>
      </w:pPr>
      <w:r w:rsidRPr="009D5C84">
        <w:t>Erasmus+ je program Europske unije za obrazovanje, osposobljavanje, mlade i sport, koji su ujedno i najvažnija područja za osobni i profesionalni razvoj građana.</w:t>
      </w:r>
    </w:p>
    <w:p w14:paraId="56770A8C" w14:textId="2C1E2772" w:rsidR="0087531C" w:rsidRPr="009D5C84" w:rsidRDefault="0087531C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 w:themeColor="text1"/>
        </w:rPr>
      </w:pPr>
      <w:r w:rsidRPr="009D5C84">
        <w:t>Visokokvalitetno, uključivo obrazovanje i osposobljavanje mladima, ali i sudionicima svih dobi, pružaju kvalifikacije i vještine potrebne za konstruktivno sudjelovanje u demokratskom društvu</w:t>
      </w:r>
      <w:r w:rsidR="00E3014D" w:rsidRPr="009D5C84">
        <w:t xml:space="preserve">. </w:t>
      </w:r>
    </w:p>
    <w:p w14:paraId="50D7B783" w14:textId="77777777" w:rsidR="0087531C" w:rsidRPr="009D5C84" w:rsidRDefault="0087531C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 w:themeColor="text1"/>
        </w:rPr>
      </w:pPr>
    </w:p>
    <w:p w14:paraId="04990F76" w14:textId="77777777" w:rsidR="00E3014D" w:rsidRPr="009D5C84" w:rsidRDefault="00E3014D" w:rsidP="005309A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Cilj aktivnosti</w:t>
      </w:r>
    </w:p>
    <w:p w14:paraId="0FFD2ABE" w14:textId="533BFFDF" w:rsidR="0087531C" w:rsidRDefault="00E3014D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 w:themeColor="text1"/>
        </w:rPr>
      </w:pPr>
      <w:r w:rsidRPr="009D5C84">
        <w:rPr>
          <w:rFonts w:eastAsia="Calibri"/>
          <w:color w:val="000000" w:themeColor="text1"/>
          <w:lang w:eastAsia="en-US"/>
        </w:rPr>
        <w:t xml:space="preserve">Jačanje znanja i vještina, unapređenje obrazovanja i osposobljavanja u cilju konkurentnosti pri zapošljavanja na prostoru cijele EU. Obuhvaća </w:t>
      </w:r>
      <w:r w:rsidR="0087531C" w:rsidRPr="009D5C84">
        <w:rPr>
          <w:color w:val="000000" w:themeColor="text1"/>
        </w:rPr>
        <w:t>sve europske i međunarodne programe i inicijative Europske unije u području obrazovanja, a između ostalog, usmjeren je na razmjenu znanja i dobre prakse.</w:t>
      </w:r>
    </w:p>
    <w:p w14:paraId="5D9DA43D" w14:textId="77777777" w:rsidR="00E3014D" w:rsidRPr="009D5C84" w:rsidRDefault="00E3014D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 w:themeColor="text1"/>
        </w:rPr>
      </w:pPr>
    </w:p>
    <w:p w14:paraId="6C78060F" w14:textId="35C47DB4" w:rsidR="00E3014D" w:rsidRPr="009D5C84" w:rsidRDefault="00E3014D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Pokazatelji</w:t>
      </w:r>
    </w:p>
    <w:p w14:paraId="538D4D95" w14:textId="1BDC09D9" w:rsidR="00E3014D" w:rsidRPr="009D5C84" w:rsidRDefault="00E3014D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t xml:space="preserve">Pokazatelji su rezultati projekta, kao što su vodič dobre prakse, praktičan alat ili proizvod, istraživačka izvješća, stečena znanja i vještine i slično. </w:t>
      </w:r>
    </w:p>
    <w:p w14:paraId="78597DE9" w14:textId="77777777" w:rsidR="005309A9" w:rsidRDefault="005309A9" w:rsidP="005309A9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Cs/>
          <w:color w:val="000000" w:themeColor="text1"/>
        </w:rPr>
      </w:pPr>
    </w:p>
    <w:p w14:paraId="127AD8C9" w14:textId="4223F421" w:rsidR="0087531C" w:rsidRPr="009D5C84" w:rsidRDefault="0087531C" w:rsidP="005309A9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0DDB4E05" w14:textId="77777777" w:rsidR="0087531C" w:rsidRPr="009D5C84" w:rsidRDefault="0087531C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64/20)</w:t>
      </w:r>
    </w:p>
    <w:p w14:paraId="1B5EE8AF" w14:textId="63727D9B" w:rsidR="004745B7" w:rsidRDefault="008851CA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Ugovori sa Agencijom za mobilnost te Vodič kroz program Erasmus + (</w:t>
      </w:r>
      <w:hyperlink r:id="rId12" w:history="1">
        <w:r w:rsidRPr="009D5C84">
          <w:rPr>
            <w:rStyle w:val="Hiperveza"/>
            <w:rFonts w:eastAsia="Calibri"/>
            <w:b/>
            <w:bCs/>
            <w:lang w:eastAsia="en-US"/>
          </w:rPr>
          <w:t>https://erasmus-plus.ec.europa.eu/sites/default/files/2021-10/2021-erasmusplus-programme-guide_v2_hr.pdf</w:t>
        </w:r>
      </w:hyperlink>
      <w:r w:rsidRPr="009D5C84">
        <w:rPr>
          <w:rFonts w:eastAsia="Calibri"/>
          <w:b/>
          <w:bCs/>
          <w:color w:val="000000" w:themeColor="text1"/>
          <w:lang w:eastAsia="en-US"/>
        </w:rPr>
        <w:t>)</w:t>
      </w:r>
    </w:p>
    <w:p w14:paraId="6155728A" w14:textId="77777777" w:rsidR="0080503F" w:rsidRDefault="0080503F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00A4C3E2" w14:textId="77777777" w:rsidR="0080503F" w:rsidRDefault="0080503F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04D9BF1C" w14:textId="77777777" w:rsidR="0080503F" w:rsidRDefault="0080503F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03F05D9A" w14:textId="77777777" w:rsidR="0080503F" w:rsidRDefault="0080503F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3602912A" w14:textId="77777777" w:rsidR="0080503F" w:rsidRDefault="0080503F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45BECD4E" w14:textId="77777777" w:rsidR="0080503F" w:rsidRDefault="0080503F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2993732E" w14:textId="77777777" w:rsidR="0080503F" w:rsidRDefault="0080503F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27ED006C" w14:textId="77777777" w:rsidR="0080503F" w:rsidRPr="005309A9" w:rsidRDefault="0080503F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1ABE48FA" w14:textId="77777777" w:rsidR="006129D4" w:rsidRPr="009D5C84" w:rsidRDefault="006129D4" w:rsidP="009D5C84">
      <w:pPr>
        <w:keepNext/>
        <w:keepLines/>
        <w:pBdr>
          <w:top w:val="single" w:sz="4" w:space="0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lastRenderedPageBreak/>
        <w:t>OBRAZLOŽENJE TEKUĆEG PROJEKTA</w:t>
      </w:r>
    </w:p>
    <w:p w14:paraId="11026E66" w14:textId="6F587BB5" w:rsidR="006129D4" w:rsidRPr="009D5C84" w:rsidRDefault="004745B7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T106118 Školska shema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2150"/>
        <w:gridCol w:w="2117"/>
        <w:gridCol w:w="2253"/>
      </w:tblGrid>
      <w:tr w:rsidR="006129D4" w:rsidRPr="009D5C84" w14:paraId="1A65F748" w14:textId="77777777" w:rsidTr="0098306B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551EEC9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5342638B" w14:textId="21539F6D" w:rsidR="006129D4" w:rsidRPr="004745B7" w:rsidRDefault="0080503F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plan 2025.</w:t>
            </w:r>
            <w:r w:rsidR="006129D4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4F1B31F" w14:textId="5CE54A05" w:rsidR="006129D4" w:rsidRPr="004745B7" w:rsidRDefault="0080503F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Promjena iznosa</w:t>
            </w:r>
            <w:r w:rsidR="006129D4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7718E1E" w14:textId="41CA356E" w:rsidR="006129D4" w:rsidRPr="004745B7" w:rsidRDefault="0080503F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III.  plana 2025.</w:t>
            </w:r>
            <w:r w:rsidR="006129D4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091F94" w:rsidRPr="009D5C84" w14:paraId="280C9150" w14:textId="77777777" w:rsidTr="004745B7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4B97" w14:textId="1CE928E0" w:rsidR="00091F94" w:rsidRPr="009D5C84" w:rsidRDefault="004745B7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T106118</w:t>
            </w:r>
            <w:r w:rsidR="00091F94" w:rsidRPr="009D5C84">
              <w:rPr>
                <w:rFonts w:eastAsia="Calibri"/>
                <w:color w:val="000000" w:themeColor="text1"/>
                <w:lang w:eastAsia="en-US"/>
              </w:rPr>
              <w:t xml:space="preserve"> Š</w:t>
            </w:r>
            <w:r>
              <w:rPr>
                <w:rFonts w:eastAsia="Calibri"/>
                <w:color w:val="000000" w:themeColor="text1"/>
                <w:lang w:eastAsia="en-US"/>
              </w:rPr>
              <w:t>kolska shema 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AFCE" w14:textId="030EFAF1" w:rsidR="00091F94" w:rsidRPr="009D5C84" w:rsidRDefault="0080503F" w:rsidP="00F7653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3.536,94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4469" w14:textId="29C42C44" w:rsidR="00091F94" w:rsidRPr="009D5C84" w:rsidRDefault="0080503F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-59,00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2A11" w14:textId="08352393" w:rsidR="00091F94" w:rsidRPr="009D5C84" w:rsidRDefault="0080503F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3.477,94</w:t>
            </w:r>
          </w:p>
        </w:tc>
      </w:tr>
    </w:tbl>
    <w:p w14:paraId="2883B14C" w14:textId="77777777" w:rsidR="005309A9" w:rsidRDefault="005309A9" w:rsidP="005309A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</w:p>
    <w:p w14:paraId="694A34C5" w14:textId="33011164" w:rsidR="00AC0D87" w:rsidRPr="009D5C84" w:rsidRDefault="00310979" w:rsidP="005309A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 w:rsidRPr="009D5C84">
        <w:rPr>
          <w:rFonts w:eastAsia="Calibri"/>
          <w:b/>
          <w:bCs/>
          <w:color w:val="000000" w:themeColor="text1"/>
        </w:rPr>
        <w:t>Opis aktivnosti</w:t>
      </w:r>
    </w:p>
    <w:p w14:paraId="5EEAE0D4" w14:textId="4DA3C8DC" w:rsidR="006E36FA" w:rsidRPr="009D5C84" w:rsidRDefault="00310979" w:rsidP="009D5C84">
      <w:pPr>
        <w:pStyle w:val="StandardWeb"/>
        <w:shd w:val="clear" w:color="auto" w:fill="FFFFFF"/>
        <w:spacing w:before="0" w:beforeAutospacing="0" w:after="384" w:afterAutospacing="0" w:line="276" w:lineRule="auto"/>
        <w:jc w:val="both"/>
      </w:pPr>
      <w:r w:rsidRPr="009D5C84">
        <w:rPr>
          <w:color w:val="3A3A3A"/>
        </w:rPr>
        <w:t>Provedba školske sheme je dodjela besplatnih obroka voća, povrća, mlijeka i mliječnih proizvoda</w:t>
      </w:r>
      <w:r w:rsidR="00AC0D87" w:rsidRPr="009D5C84">
        <w:rPr>
          <w:color w:val="3A3A3A"/>
        </w:rPr>
        <w:t>.</w:t>
      </w:r>
      <w:r w:rsidR="009D5C84" w:rsidRPr="009D5C84">
        <w:rPr>
          <w:color w:val="3A3A3A"/>
        </w:rPr>
        <w:t xml:space="preserve"> </w:t>
      </w:r>
      <w:r w:rsidRPr="009D5C84">
        <w:t>Grad Osijek iskazao je interes za sudjelovanje u Školskoj shemi na temelju objavljenog Javnog poziva za iskaz interesa osnivača školskih ustanova za sudjelovanje u školskoj shemi 2</w:t>
      </w:r>
      <w:r w:rsidR="00E529D3">
        <w:t>024./2025</w:t>
      </w:r>
      <w:r w:rsidRPr="009D5C84">
        <w:t>. koji je objavila Agencija za plaćanja u poljoprivredi, ribarstvu i ruralnom razvoju.</w:t>
      </w:r>
      <w:r w:rsidR="009D5C84" w:rsidRPr="009D5C84">
        <w:t xml:space="preserve"> </w:t>
      </w:r>
      <w:r w:rsidRPr="009D5C84">
        <w:t>Sve prijavljene škole sudjelovati će u provedbi Školske sheme na način da učenicima raspodjeljuju voće i povrće i mlijeko i mliječne proizvode.</w:t>
      </w:r>
    </w:p>
    <w:p w14:paraId="4A5CFAE0" w14:textId="77777777" w:rsidR="00310979" w:rsidRPr="009D5C84" w:rsidRDefault="00310979" w:rsidP="005309A9">
      <w:pPr>
        <w:spacing w:line="276" w:lineRule="auto"/>
        <w:jc w:val="both"/>
        <w:rPr>
          <w:lang w:eastAsia="en-US"/>
        </w:rPr>
      </w:pPr>
      <w:r w:rsidRPr="009D5C84">
        <w:rPr>
          <w:b/>
          <w:bCs/>
          <w:lang w:eastAsia="en-US"/>
        </w:rPr>
        <w:t>Cilj aktivnosti</w:t>
      </w:r>
    </w:p>
    <w:p w14:paraId="6C113DA9" w14:textId="21702AB1" w:rsidR="00310979" w:rsidRPr="009D5C84" w:rsidRDefault="00002F80" w:rsidP="009D5C84">
      <w:pPr>
        <w:spacing w:line="276" w:lineRule="auto"/>
        <w:jc w:val="both"/>
        <w:rPr>
          <w:lang w:eastAsia="en-US"/>
        </w:rPr>
      </w:pPr>
      <w:r w:rsidRPr="009D5C84">
        <w:t>Provedba Školske sheme na način da učenicima raspodjeljuju voće i povrće i mlijeko i mliječne proizvode</w:t>
      </w:r>
      <w:r w:rsidR="00E529D3" w:rsidRPr="00E529D3">
        <w:rPr>
          <w:color w:val="3A3A3A"/>
        </w:rPr>
        <w:t xml:space="preserve"> </w:t>
      </w:r>
      <w:r w:rsidR="00E529D3" w:rsidRPr="009D5C84">
        <w:rPr>
          <w:color w:val="3A3A3A"/>
        </w:rPr>
        <w:t>sa ciljem poboljšanja kvalitete prehrane, educiranja i podizanja razine znanja o važnosti zdrave prehrane i nutritivnih vrijednosti i edukacija učenika u cilju smanjenja otpada hrane</w:t>
      </w:r>
      <w:r w:rsidRPr="009D5C84">
        <w:t>.</w:t>
      </w:r>
    </w:p>
    <w:p w14:paraId="6C7777E0" w14:textId="77777777" w:rsidR="00310979" w:rsidRPr="009D5C84" w:rsidRDefault="00310979" w:rsidP="009D5C84">
      <w:pPr>
        <w:spacing w:line="276" w:lineRule="auto"/>
        <w:jc w:val="both"/>
        <w:rPr>
          <w:lang w:eastAsia="en-US"/>
        </w:rPr>
      </w:pPr>
    </w:p>
    <w:p w14:paraId="604C6B1A" w14:textId="44667B0B" w:rsidR="00002F80" w:rsidRPr="009D5C84" w:rsidRDefault="00310979" w:rsidP="009D5C84">
      <w:pPr>
        <w:spacing w:line="276" w:lineRule="auto"/>
        <w:jc w:val="both"/>
        <w:rPr>
          <w:b/>
          <w:bCs/>
          <w:lang w:eastAsia="en-US"/>
        </w:rPr>
      </w:pPr>
      <w:r w:rsidRPr="009D5C84">
        <w:rPr>
          <w:b/>
          <w:bCs/>
          <w:lang w:eastAsia="en-US"/>
        </w:rPr>
        <w:t>Pokazatelji</w:t>
      </w:r>
    </w:p>
    <w:p w14:paraId="4B1B4A72" w14:textId="06A5943C" w:rsidR="00002F80" w:rsidRPr="009D5C84" w:rsidRDefault="00310979" w:rsidP="009D5C84">
      <w:pPr>
        <w:spacing w:line="276" w:lineRule="auto"/>
        <w:jc w:val="both"/>
        <w:rPr>
          <w:lang w:eastAsia="en-US"/>
        </w:rPr>
      </w:pPr>
      <w:r w:rsidRPr="009D5C84">
        <w:rPr>
          <w:lang w:eastAsia="en-US"/>
        </w:rPr>
        <w:t>Sve gradske osnovne škole sudjeluju u projektu, svi učenici redovito konzumiraju voće i povrće.</w:t>
      </w:r>
    </w:p>
    <w:p w14:paraId="5C3055AF" w14:textId="77777777" w:rsidR="00310979" w:rsidRPr="009D5C84" w:rsidRDefault="00310979" w:rsidP="009D5C84">
      <w:pPr>
        <w:spacing w:line="276" w:lineRule="auto"/>
        <w:jc w:val="both"/>
        <w:rPr>
          <w:lang w:eastAsia="en-US"/>
        </w:rPr>
      </w:pPr>
    </w:p>
    <w:p w14:paraId="45540040" w14:textId="77777777" w:rsidR="00310979" w:rsidRPr="009D5C84" w:rsidRDefault="00310979" w:rsidP="005309A9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429A83BF" w14:textId="77777777" w:rsidR="00310979" w:rsidRPr="009D5C84" w:rsidRDefault="00310979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64/20),</w:t>
      </w:r>
    </w:p>
    <w:p w14:paraId="0C8A7EFD" w14:textId="408FBA23" w:rsidR="006129D4" w:rsidRDefault="00310979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 w:rsidR="004745B7">
        <w:rPr>
          <w:rFonts w:eastAsia="Calibri"/>
          <w:color w:val="000000" w:themeColor="text1"/>
          <w:lang w:eastAsia="en-US"/>
        </w:rPr>
        <w:t>a području Grada Osijeka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2DE439B4" w14:textId="77777777" w:rsidR="004745B7" w:rsidRDefault="004745B7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278674C0" w14:textId="77777777" w:rsidR="004745B7" w:rsidRDefault="004745B7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C39B2BA" w14:textId="77777777" w:rsidR="004745B7" w:rsidRDefault="004745B7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C8A869F" w14:textId="77777777" w:rsidR="004745B7" w:rsidRDefault="004745B7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95B881B" w14:textId="77777777" w:rsidR="004745B7" w:rsidRDefault="004745B7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78167DF" w14:textId="77777777" w:rsidR="004745B7" w:rsidRDefault="004745B7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A7ABDB7" w14:textId="77777777" w:rsidR="004745B7" w:rsidRDefault="004745B7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4E496D9" w14:textId="77777777" w:rsidR="004745B7" w:rsidRDefault="004745B7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94F285C" w14:textId="1A355C04" w:rsidR="004745B7" w:rsidRPr="00AC6DD7" w:rsidRDefault="004745B7" w:rsidP="004745B7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color w:val="000000" w:themeColor="text1"/>
          <w:lang w:eastAsia="en-US"/>
        </w:rPr>
      </w:pPr>
      <w:r w:rsidRPr="00AC6DD7">
        <w:rPr>
          <w:rFonts w:eastAsia="Calibri"/>
          <w:b/>
          <w:color w:val="000000" w:themeColor="text1"/>
          <w:lang w:eastAsia="en-US"/>
        </w:rPr>
        <w:lastRenderedPageBreak/>
        <w:t xml:space="preserve">OBRAZLOŽENJE </w:t>
      </w:r>
      <w:r>
        <w:rPr>
          <w:rFonts w:eastAsia="Calibri"/>
          <w:b/>
          <w:color w:val="000000" w:themeColor="text1"/>
          <w:lang w:eastAsia="en-US"/>
        </w:rPr>
        <w:t>TEKUĆEG PROJEKTA</w:t>
      </w:r>
    </w:p>
    <w:p w14:paraId="6CCC56B8" w14:textId="6C077C79" w:rsidR="004745B7" w:rsidRPr="009D5C84" w:rsidRDefault="004745B7" w:rsidP="004745B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T</w:t>
      </w:r>
      <w:r>
        <w:rPr>
          <w:rFonts w:eastAsia="Calibri"/>
          <w:b/>
          <w:bCs/>
          <w:color w:val="000000" w:themeColor="text1"/>
          <w:lang w:eastAsia="en-US"/>
        </w:rPr>
        <w:t xml:space="preserve">106119 </w:t>
      </w:r>
      <w:proofErr w:type="spellStart"/>
      <w:r>
        <w:rPr>
          <w:rFonts w:eastAsia="Calibri"/>
          <w:b/>
          <w:bCs/>
          <w:color w:val="000000" w:themeColor="text1"/>
          <w:lang w:eastAsia="en-US"/>
        </w:rPr>
        <w:t>OSIgurajmo</w:t>
      </w:r>
      <w:proofErr w:type="spellEnd"/>
      <w:r>
        <w:rPr>
          <w:rFonts w:eastAsia="Calibri"/>
          <w:b/>
          <w:bCs/>
          <w:color w:val="000000" w:themeColor="text1"/>
          <w:lang w:eastAsia="en-US"/>
        </w:rPr>
        <w:t xml:space="preserve"> im </w:t>
      </w:r>
      <w:proofErr w:type="spellStart"/>
      <w:r>
        <w:rPr>
          <w:rFonts w:eastAsia="Calibri"/>
          <w:b/>
          <w:bCs/>
          <w:color w:val="000000" w:themeColor="text1"/>
          <w:lang w:eastAsia="en-US"/>
        </w:rPr>
        <w:t>JEdnaKost</w:t>
      </w:r>
      <w:proofErr w:type="spellEnd"/>
      <w:r>
        <w:rPr>
          <w:rFonts w:eastAsia="Calibri"/>
          <w:b/>
          <w:bCs/>
          <w:color w:val="000000" w:themeColor="text1"/>
          <w:lang w:eastAsia="en-US"/>
        </w:rPr>
        <w:t xml:space="preserve">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7"/>
        <w:gridCol w:w="2150"/>
        <w:gridCol w:w="2117"/>
        <w:gridCol w:w="2252"/>
      </w:tblGrid>
      <w:tr w:rsidR="004745B7" w:rsidRPr="009D5C84" w14:paraId="70953D19" w14:textId="77777777" w:rsidTr="00C36D6F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627B013" w14:textId="77777777" w:rsidR="004745B7" w:rsidRPr="009D5C84" w:rsidRDefault="004745B7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B9AC402" w14:textId="668685FE" w:rsidR="004745B7" w:rsidRPr="004745B7" w:rsidRDefault="0080503F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</w:t>
            </w:r>
            <w:r w:rsidR="004745B7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lan 2025.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B5E6B5A" w14:textId="0A9BD528" w:rsidR="004745B7" w:rsidRPr="004745B7" w:rsidRDefault="0080503F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Promjena iznosa</w:t>
            </w:r>
            <w:r w:rsidR="004745B7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0492174" w14:textId="7FD84406" w:rsidR="004745B7" w:rsidRPr="004745B7" w:rsidRDefault="0080503F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</w:t>
            </w:r>
            <w:r w:rsidR="004745B7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>.</w: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 plana 2025.</w:t>
            </w:r>
            <w:r w:rsidR="004745B7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4745B7" w:rsidRPr="009D5C84" w14:paraId="3438C4EF" w14:textId="77777777" w:rsidTr="004745B7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DFBF" w14:textId="7061F212" w:rsidR="004745B7" w:rsidRPr="009D5C84" w:rsidRDefault="004745B7" w:rsidP="00C36D6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T106119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OSIgurajmo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im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JEdnaKost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5903" w14:textId="46C78EFD" w:rsidR="004745B7" w:rsidRPr="009D5C84" w:rsidRDefault="004745B7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55.109,00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8B87" w14:textId="35711925" w:rsidR="004745B7" w:rsidRPr="009D5C84" w:rsidRDefault="0080503F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19.112,00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7FCE" w14:textId="7C158206" w:rsidR="004745B7" w:rsidRPr="009D5C84" w:rsidRDefault="0080503F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74.221,00</w:t>
            </w:r>
          </w:p>
        </w:tc>
      </w:tr>
    </w:tbl>
    <w:p w14:paraId="00E7E4C6" w14:textId="77777777" w:rsidR="004745B7" w:rsidRDefault="004745B7" w:rsidP="004745B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</w:p>
    <w:p w14:paraId="5B4036E3" w14:textId="77777777" w:rsidR="004745B7" w:rsidRPr="009D5C84" w:rsidRDefault="004745B7" w:rsidP="004745B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 w:rsidRPr="009D5C84">
        <w:rPr>
          <w:rFonts w:eastAsia="Calibri"/>
          <w:b/>
          <w:bCs/>
          <w:color w:val="000000" w:themeColor="text1"/>
        </w:rPr>
        <w:t xml:space="preserve">Opis aktivnosti </w:t>
      </w:r>
    </w:p>
    <w:p w14:paraId="49869871" w14:textId="7AB5CF44" w:rsidR="004745B7" w:rsidRPr="009D5C84" w:rsidRDefault="004745B7" w:rsidP="004745B7">
      <w:pPr>
        <w:overflowPunct w:val="0"/>
        <w:autoSpaceDE w:val="0"/>
        <w:autoSpaceDN w:val="0"/>
        <w:spacing w:after="120" w:line="276" w:lineRule="auto"/>
        <w:jc w:val="both"/>
        <w:textAlignment w:val="baseline"/>
      </w:pPr>
      <w:r>
        <w:rPr>
          <w:lang w:eastAsia="en-US"/>
        </w:rPr>
        <w:t>„</w:t>
      </w:r>
      <w:proofErr w:type="spellStart"/>
      <w:r>
        <w:rPr>
          <w:lang w:eastAsia="en-US"/>
        </w:rPr>
        <w:t>OSIgurajmo</w:t>
      </w:r>
      <w:proofErr w:type="spellEnd"/>
      <w:r>
        <w:rPr>
          <w:lang w:eastAsia="en-US"/>
        </w:rPr>
        <w:t xml:space="preserve"> im </w:t>
      </w:r>
      <w:proofErr w:type="spellStart"/>
      <w:r>
        <w:rPr>
          <w:lang w:eastAsia="en-US"/>
        </w:rPr>
        <w:t>JEdnaKost</w:t>
      </w:r>
      <w:proofErr w:type="spellEnd"/>
      <w:r>
        <w:rPr>
          <w:lang w:eastAsia="en-US"/>
        </w:rPr>
        <w:t xml:space="preserve"> 8</w:t>
      </w:r>
      <w:r w:rsidRPr="009D5C84">
        <w:rPr>
          <w:lang w:eastAsia="en-US"/>
        </w:rPr>
        <w:t>“ projekt je Grada Osijeka kojim se financira osiguravanje pomoćnika u nastavi i stručnih komunikacijskih posrednika učenicima s teškoćama u razvoju u osnovnoškolskim odgojno-obrazovnim ustanovama</w:t>
      </w:r>
      <w:r>
        <w:rPr>
          <w:lang w:eastAsia="en-US"/>
        </w:rPr>
        <w:t>.</w:t>
      </w:r>
    </w:p>
    <w:p w14:paraId="4B92F8F2" w14:textId="77777777" w:rsidR="004745B7" w:rsidRPr="009D5C84" w:rsidRDefault="004745B7" w:rsidP="004745B7">
      <w:pPr>
        <w:overflowPunct w:val="0"/>
        <w:autoSpaceDE w:val="0"/>
        <w:autoSpaceDN w:val="0"/>
        <w:spacing w:after="120" w:line="276" w:lineRule="auto"/>
        <w:jc w:val="both"/>
        <w:textAlignment w:val="baseline"/>
        <w:rPr>
          <w:rFonts w:eastAsia="Calibri"/>
        </w:rPr>
      </w:pPr>
      <w:r w:rsidRPr="009D5C84">
        <w:rPr>
          <w:rFonts w:eastAsia="Calibri"/>
          <w:lang w:eastAsia="en-US"/>
        </w:rPr>
        <w:t>Ciljna skupina su učenici s teškoćama u razvoju uključeni u osnovnoškolske programe koji svladavaju nastavni plan i program škole koju pohađaju, ali imaju teškoće koje ih sprečavaju u funkcioniranju bez pomoćnika u nastavi/stručnog komunikacijskog posrednika odnosno imaju teškoće sukladno čl. 2. i 4. Pravilnika o pomoćnicima u nastavi i stručnim komunikacijskim posrednicima (NN br. 102/18, 59/19 i 22/20).</w:t>
      </w:r>
    </w:p>
    <w:p w14:paraId="60654A35" w14:textId="77777777" w:rsidR="004745B7" w:rsidRPr="00726391" w:rsidRDefault="004745B7" w:rsidP="004745B7">
      <w:pPr>
        <w:overflowPunct w:val="0"/>
        <w:autoSpaceDE w:val="0"/>
        <w:autoSpaceDN w:val="0"/>
        <w:spacing w:after="120" w:line="276" w:lineRule="auto"/>
        <w:jc w:val="both"/>
        <w:textAlignment w:val="baseline"/>
        <w:rPr>
          <w:sz w:val="22"/>
          <w:szCs w:val="22"/>
          <w:lang w:eastAsia="en-US"/>
        </w:rPr>
      </w:pPr>
      <w:r w:rsidRPr="009D5C84">
        <w:rPr>
          <w:rFonts w:eastAsia="Calibri"/>
          <w:lang w:eastAsia="en-US"/>
        </w:rPr>
        <w:t>Glavne projektne aktivnosti su odabir kandidata za pomoćnike u nastavi i stručnih komunikacijskih posrednika, provedba programa osposobljavanja odabranih kandidata, rad pomoćnika u nastavi s djecom s teškoćama, aktivnosti promidžbe, informiranja i vidljivosti projekta te aktivnosti upravljanja projektom.</w:t>
      </w:r>
      <w:r w:rsidRPr="009D5C84">
        <w:rPr>
          <w:sz w:val="22"/>
          <w:szCs w:val="22"/>
          <w:lang w:eastAsia="en-US"/>
        </w:rPr>
        <w:t> </w:t>
      </w:r>
    </w:p>
    <w:p w14:paraId="28DCBB7B" w14:textId="77777777" w:rsidR="004745B7" w:rsidRPr="009D5C84" w:rsidRDefault="004745B7" w:rsidP="004745B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Cilj aktivnosti</w:t>
      </w:r>
    </w:p>
    <w:p w14:paraId="37112A90" w14:textId="77777777" w:rsidR="004745B7" w:rsidRPr="009D5C84" w:rsidRDefault="004745B7" w:rsidP="004745B7">
      <w:pPr>
        <w:overflowPunct w:val="0"/>
        <w:autoSpaceDE w:val="0"/>
        <w:autoSpaceDN w:val="0"/>
        <w:spacing w:after="120" w:line="276" w:lineRule="auto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  <w:r w:rsidRPr="009D5C84">
        <w:rPr>
          <w:rFonts w:eastAsia="Calibri"/>
          <w:lang w:eastAsia="en-US"/>
        </w:rPr>
        <w:t>Opći cilj projekta je povećanje socijalne uključenosti i integracije učenika s teškoćama u razvoju u osnovnoškolskim odgojno-obrazovnim ustanovama. Specifični cilj aktivnosti je pružiti potporu uključivanju učenika s teškoćama u razvoju u osnovnoškolske odgojno-obrazovne ustanove kako bi se osigurali uvjeti za poboljšanje njihovih obrazovnih postignuća, uspješniju socijalizaciju i emocionalno funkcioniranje.</w:t>
      </w:r>
      <w:r w:rsidRPr="009D5C84">
        <w:rPr>
          <w:rFonts w:eastAsia="Calibri"/>
        </w:rPr>
        <w:t xml:space="preserve"> </w:t>
      </w:r>
      <w:r w:rsidRPr="009D5C84">
        <w:rPr>
          <w:rFonts w:eastAsia="Calibri"/>
          <w:bCs/>
          <w:color w:val="000000" w:themeColor="text1"/>
          <w:lang w:eastAsia="en-US"/>
        </w:rPr>
        <w:t>Svim učenicima koji imaju odluke o primjerenom obliku školovanja uz podršku asistenta to im i omogućiti, većim dijelom iz EU sredstava.</w:t>
      </w:r>
    </w:p>
    <w:p w14:paraId="289A97BA" w14:textId="77777777" w:rsidR="004745B7" w:rsidRPr="009D5C84" w:rsidRDefault="004745B7" w:rsidP="004745B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Pokazatelji</w:t>
      </w:r>
    </w:p>
    <w:p w14:paraId="4DBB8400" w14:textId="68F7F9E3" w:rsidR="004745B7" w:rsidRPr="009D5C84" w:rsidRDefault="004745B7" w:rsidP="004745B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bCs/>
          <w:color w:val="000000" w:themeColor="text1"/>
          <w:lang w:eastAsia="en-US"/>
        </w:rPr>
        <w:t>Uspješno realizirani projekt</w:t>
      </w:r>
      <w:r>
        <w:rPr>
          <w:rFonts w:eastAsia="Calibri"/>
          <w:bCs/>
          <w:color w:val="000000" w:themeColor="text1"/>
          <w:lang w:eastAsia="en-US"/>
        </w:rPr>
        <w:t>i koji su prisutni već 8</w:t>
      </w:r>
      <w:r w:rsidRPr="009D5C84">
        <w:rPr>
          <w:rFonts w:eastAsia="Calibri"/>
          <w:bCs/>
          <w:color w:val="000000" w:themeColor="text1"/>
          <w:lang w:eastAsia="en-US"/>
        </w:rPr>
        <w:t xml:space="preserve"> godina. Po iskazima svih sudionika u nastavnom procesu aktivnost je izuzetno korisna, a pokazatelji su uspješno savladavanje nastavnog gradiva. Pokazatelj potrebe i realizacije je broj pomoćnika uključenih u proces uključivanja učenika sa teškoćama.</w:t>
      </w:r>
    </w:p>
    <w:p w14:paraId="2DC3CE24" w14:textId="77777777" w:rsidR="004745B7" w:rsidRDefault="004745B7" w:rsidP="004745B7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Cs/>
          <w:color w:val="000000" w:themeColor="text1"/>
          <w:lang w:eastAsia="en-US"/>
        </w:rPr>
      </w:pPr>
    </w:p>
    <w:p w14:paraId="4BC80242" w14:textId="77777777" w:rsidR="004745B7" w:rsidRPr="009D5C84" w:rsidRDefault="004745B7" w:rsidP="004745B7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530B8D3F" w14:textId="77777777" w:rsidR="004745B7" w:rsidRPr="009D5C84" w:rsidRDefault="004745B7" w:rsidP="004745B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64/20),</w:t>
      </w:r>
    </w:p>
    <w:p w14:paraId="307BE8BC" w14:textId="0F24F6C7" w:rsidR="004745B7" w:rsidRDefault="004745B7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>
        <w:rPr>
          <w:rFonts w:eastAsia="Calibri"/>
          <w:color w:val="000000" w:themeColor="text1"/>
          <w:lang w:eastAsia="en-US"/>
        </w:rPr>
        <w:t>a području Grada Osijeka za 2025</w:t>
      </w:r>
      <w:r w:rsidR="0080503F">
        <w:rPr>
          <w:rFonts w:eastAsia="Calibri"/>
          <w:color w:val="000000" w:themeColor="text1"/>
          <w:lang w:eastAsia="en-US"/>
        </w:rPr>
        <w:t>.</w:t>
      </w:r>
    </w:p>
    <w:p w14:paraId="72F33BDC" w14:textId="77777777" w:rsidR="004745B7" w:rsidRPr="009D5C84" w:rsidRDefault="004745B7" w:rsidP="004745B7">
      <w:pPr>
        <w:keepNext/>
        <w:keepLines/>
        <w:pBdr>
          <w:top w:val="single" w:sz="4" w:space="0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lastRenderedPageBreak/>
        <w:t>OBRAZLOŽENJE TEKUĆEG PROJEKTA</w:t>
      </w:r>
    </w:p>
    <w:p w14:paraId="784C530A" w14:textId="06BB0A03" w:rsidR="004745B7" w:rsidRPr="009D5C84" w:rsidRDefault="004745B7" w:rsidP="004745B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T106120 Školska shema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2150"/>
        <w:gridCol w:w="2117"/>
        <w:gridCol w:w="2253"/>
      </w:tblGrid>
      <w:tr w:rsidR="004745B7" w:rsidRPr="009D5C84" w14:paraId="4E720A46" w14:textId="77777777" w:rsidTr="00C36D6F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31AAB08" w14:textId="77777777" w:rsidR="004745B7" w:rsidRPr="009D5C84" w:rsidRDefault="004745B7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51202A3F" w14:textId="1337FC94" w:rsidR="004745B7" w:rsidRPr="004745B7" w:rsidRDefault="0080503F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</w:t>
            </w:r>
            <w:r w:rsidR="004745B7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lan 2025.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5A0192A5" w14:textId="710039E0" w:rsidR="004745B7" w:rsidRPr="004745B7" w:rsidRDefault="0080503F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Promjena iznosa</w:t>
            </w:r>
            <w:r w:rsidR="004745B7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963A307" w14:textId="083390CD" w:rsidR="004745B7" w:rsidRPr="004745B7" w:rsidRDefault="0080503F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III.  plana 2025.</w:t>
            </w:r>
            <w:r w:rsidR="004745B7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4745B7" w:rsidRPr="009D5C84" w14:paraId="07547B98" w14:textId="77777777" w:rsidTr="00C36D6F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0B41" w14:textId="252DC5E1" w:rsidR="004745B7" w:rsidRPr="009D5C84" w:rsidRDefault="004745B7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T106120</w:t>
            </w: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 Š</w:t>
            </w:r>
            <w:r>
              <w:rPr>
                <w:rFonts w:eastAsia="Calibri"/>
                <w:color w:val="000000" w:themeColor="text1"/>
                <w:lang w:eastAsia="en-US"/>
              </w:rPr>
              <w:t>kolska shema 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7EB4" w14:textId="5AE8D9F4" w:rsidR="004745B7" w:rsidRPr="009D5C84" w:rsidRDefault="004745B7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1.292,00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7AD0" w14:textId="02D855A4" w:rsidR="004745B7" w:rsidRPr="009D5C84" w:rsidRDefault="0080503F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196</w:t>
            </w:r>
            <w:r w:rsidR="004745B7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329E" w14:textId="360E5B45" w:rsidR="004745B7" w:rsidRPr="009D5C84" w:rsidRDefault="0080503F" w:rsidP="00C36D6F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1.488</w:t>
            </w:r>
            <w:r w:rsidR="004745B7" w:rsidRPr="009D5C84">
              <w:rPr>
                <w:rFonts w:eastAsia="Calibri"/>
                <w:bCs/>
                <w:color w:val="000000" w:themeColor="text1"/>
                <w:lang w:eastAsia="en-US"/>
              </w:rPr>
              <w:t>,00</w:t>
            </w:r>
          </w:p>
        </w:tc>
      </w:tr>
    </w:tbl>
    <w:p w14:paraId="4F161F6E" w14:textId="77777777" w:rsidR="004745B7" w:rsidRDefault="004745B7" w:rsidP="004745B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</w:p>
    <w:p w14:paraId="1EC0950E" w14:textId="77777777" w:rsidR="004745B7" w:rsidRPr="009D5C84" w:rsidRDefault="004745B7" w:rsidP="004745B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 w:rsidRPr="009D5C84">
        <w:rPr>
          <w:rFonts w:eastAsia="Calibri"/>
          <w:b/>
          <w:bCs/>
          <w:color w:val="000000" w:themeColor="text1"/>
        </w:rPr>
        <w:t>Opis aktivnosti</w:t>
      </w:r>
    </w:p>
    <w:p w14:paraId="5D23089C" w14:textId="797698B4" w:rsidR="004745B7" w:rsidRPr="009D5C84" w:rsidRDefault="004745B7" w:rsidP="004745B7">
      <w:pPr>
        <w:pStyle w:val="StandardWeb"/>
        <w:shd w:val="clear" w:color="auto" w:fill="FFFFFF"/>
        <w:spacing w:before="0" w:beforeAutospacing="0" w:after="384" w:afterAutospacing="0" w:line="276" w:lineRule="auto"/>
        <w:jc w:val="both"/>
      </w:pPr>
      <w:r w:rsidRPr="009D5C84">
        <w:rPr>
          <w:color w:val="3A3A3A"/>
        </w:rPr>
        <w:t xml:space="preserve">Provedba školske sheme je dodjela besplatnih obroka voća, povrća, mlijeka i mliječnih proizvoda. </w:t>
      </w:r>
      <w:r w:rsidRPr="009D5C84">
        <w:t>Grad Osijek iskazao je interes za sudjelovanje u Školskoj shemi na temelju objavljenog Javnog poziva za iskaz interesa osnivača školskih ustanova za sudjelovanje u školskoj shemi 2</w:t>
      </w:r>
      <w:r w:rsidR="00E529D3">
        <w:t>025./2026</w:t>
      </w:r>
      <w:r w:rsidRPr="009D5C84">
        <w:t>. koji je objavila Agencija za plaćanja u poljoprivredi, ribarstvu i ruralnom razvoju. Sve prijavljene škole sudjelovati će u provedbi Školske sheme na način da učenicima raspodjeljuju voće i povrće i mlijeko i mliječne proizvode.</w:t>
      </w:r>
    </w:p>
    <w:p w14:paraId="240E304D" w14:textId="77777777" w:rsidR="004745B7" w:rsidRPr="009D5C84" w:rsidRDefault="004745B7" w:rsidP="004745B7">
      <w:pPr>
        <w:spacing w:line="276" w:lineRule="auto"/>
        <w:jc w:val="both"/>
        <w:rPr>
          <w:lang w:eastAsia="en-US"/>
        </w:rPr>
      </w:pPr>
      <w:r w:rsidRPr="009D5C84">
        <w:rPr>
          <w:b/>
          <w:bCs/>
          <w:lang w:eastAsia="en-US"/>
        </w:rPr>
        <w:t>Cilj aktivnosti</w:t>
      </w:r>
    </w:p>
    <w:p w14:paraId="4F5FB577" w14:textId="5FD028C0" w:rsidR="004745B7" w:rsidRPr="009D5C84" w:rsidRDefault="004745B7" w:rsidP="004745B7">
      <w:pPr>
        <w:spacing w:line="276" w:lineRule="auto"/>
        <w:jc w:val="both"/>
        <w:rPr>
          <w:lang w:eastAsia="en-US"/>
        </w:rPr>
      </w:pPr>
      <w:r w:rsidRPr="009D5C84">
        <w:t>Provedba Školske sheme na način da učenicima raspodjeljuju voće i povrće i mlijeko i mliječne proizvode</w:t>
      </w:r>
      <w:r w:rsidR="00E529D3" w:rsidRPr="00E529D3">
        <w:rPr>
          <w:color w:val="3A3A3A"/>
        </w:rPr>
        <w:t xml:space="preserve"> </w:t>
      </w:r>
      <w:r w:rsidR="00E529D3" w:rsidRPr="009D5C84">
        <w:rPr>
          <w:color w:val="3A3A3A"/>
        </w:rPr>
        <w:t>sa ciljem poboljšanja kvalitete prehrane, educiranja i podizanja razine znanja o važnosti zdrave prehrane i nutritivnih vrijednosti i edukacija učenika u cilju smanjenja otpada hrane</w:t>
      </w:r>
      <w:r w:rsidRPr="009D5C84">
        <w:t>.</w:t>
      </w:r>
    </w:p>
    <w:p w14:paraId="25C1789D" w14:textId="77777777" w:rsidR="004745B7" w:rsidRPr="009D5C84" w:rsidRDefault="004745B7" w:rsidP="004745B7">
      <w:pPr>
        <w:spacing w:line="276" w:lineRule="auto"/>
        <w:jc w:val="both"/>
        <w:rPr>
          <w:lang w:eastAsia="en-US"/>
        </w:rPr>
      </w:pPr>
    </w:p>
    <w:p w14:paraId="0A3CE579" w14:textId="77777777" w:rsidR="004745B7" w:rsidRPr="009D5C84" w:rsidRDefault="004745B7" w:rsidP="004745B7">
      <w:pPr>
        <w:spacing w:line="276" w:lineRule="auto"/>
        <w:jc w:val="both"/>
        <w:rPr>
          <w:b/>
          <w:bCs/>
          <w:lang w:eastAsia="en-US"/>
        </w:rPr>
      </w:pPr>
      <w:r w:rsidRPr="009D5C84">
        <w:rPr>
          <w:b/>
          <w:bCs/>
          <w:lang w:eastAsia="en-US"/>
        </w:rPr>
        <w:t>Pokazatelji</w:t>
      </w:r>
    </w:p>
    <w:p w14:paraId="5D3BFC8A" w14:textId="77777777" w:rsidR="004745B7" w:rsidRPr="009D5C84" w:rsidRDefault="004745B7" w:rsidP="004745B7">
      <w:pPr>
        <w:spacing w:line="276" w:lineRule="auto"/>
        <w:jc w:val="both"/>
        <w:rPr>
          <w:lang w:eastAsia="en-US"/>
        </w:rPr>
      </w:pPr>
      <w:r w:rsidRPr="009D5C84">
        <w:rPr>
          <w:lang w:eastAsia="en-US"/>
        </w:rPr>
        <w:t>Sve gradske osnovne škole sudjeluju u projektu, svi učenici redovito konzumiraju voće i povrće.</w:t>
      </w:r>
    </w:p>
    <w:p w14:paraId="61543311" w14:textId="77777777" w:rsidR="004745B7" w:rsidRPr="009D5C84" w:rsidRDefault="004745B7" w:rsidP="004745B7">
      <w:pPr>
        <w:spacing w:line="276" w:lineRule="auto"/>
        <w:jc w:val="both"/>
        <w:rPr>
          <w:lang w:eastAsia="en-US"/>
        </w:rPr>
      </w:pPr>
    </w:p>
    <w:p w14:paraId="7637F375" w14:textId="77777777" w:rsidR="004745B7" w:rsidRPr="009D5C84" w:rsidRDefault="004745B7" w:rsidP="004745B7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5B83B900" w14:textId="77777777" w:rsidR="004745B7" w:rsidRPr="009D5C84" w:rsidRDefault="004745B7" w:rsidP="004745B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64/20),</w:t>
      </w:r>
    </w:p>
    <w:p w14:paraId="675D2B9C" w14:textId="77777777" w:rsidR="004745B7" w:rsidRDefault="004745B7" w:rsidP="004745B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>
        <w:rPr>
          <w:rFonts w:eastAsia="Calibri"/>
          <w:color w:val="000000" w:themeColor="text1"/>
          <w:lang w:eastAsia="en-US"/>
        </w:rPr>
        <w:t>a području Grada Osijeka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7C5EEE1D" w14:textId="77777777" w:rsidR="004745B7" w:rsidRDefault="004745B7" w:rsidP="004745B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0E1C4B2" w14:textId="77777777" w:rsidR="004745B7" w:rsidRDefault="004745B7" w:rsidP="004745B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5043CBBC" w14:textId="77777777" w:rsidR="004745B7" w:rsidRDefault="004745B7" w:rsidP="004745B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1C9C4F56" w14:textId="77777777" w:rsidR="004745B7" w:rsidRDefault="004745B7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39C6452" w14:textId="77777777" w:rsidR="004745B7" w:rsidRDefault="004745B7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11C15B9C" w14:textId="77777777" w:rsidR="004745B7" w:rsidRDefault="004745B7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41E41D87" w14:textId="77777777" w:rsidR="004745B7" w:rsidRDefault="004745B7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74DA42D" w14:textId="77777777" w:rsidR="004745B7" w:rsidRDefault="004745B7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28A02DE9" w14:textId="77777777" w:rsidR="004745B7" w:rsidRDefault="004745B7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29100529" w14:textId="77777777" w:rsidR="006E36FA" w:rsidRPr="006E36FA" w:rsidRDefault="006E36FA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8366BC7" w14:textId="366012A2" w:rsidR="006129D4" w:rsidRPr="009D5C84" w:rsidRDefault="006129D4" w:rsidP="00AC6DD7">
      <w:pPr>
        <w:keepNext/>
        <w:pBdr>
          <w:top w:val="single" w:sz="4" w:space="0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outlineLvl w:val="1"/>
        <w:rPr>
          <w:rFonts w:eastAsia="Calibri"/>
          <w:b/>
          <w:color w:val="000000" w:themeColor="text1"/>
          <w:spacing w:val="20"/>
          <w:sz w:val="28"/>
          <w:szCs w:val="28"/>
          <w:lang w:eastAsia="en-US"/>
        </w:rPr>
      </w:pPr>
      <w:r w:rsidRPr="009D5C84">
        <w:rPr>
          <w:rFonts w:eastAsia="Calibri"/>
          <w:b/>
          <w:color w:val="000000" w:themeColor="text1"/>
          <w:spacing w:val="20"/>
          <w:sz w:val="28"/>
          <w:szCs w:val="28"/>
          <w:lang w:eastAsia="en-US"/>
        </w:rPr>
        <w:lastRenderedPageBreak/>
        <w:t xml:space="preserve">1062 </w:t>
      </w:r>
      <w:r w:rsidR="005309A9">
        <w:rPr>
          <w:rFonts w:eastAsia="Calibri"/>
          <w:b/>
          <w:color w:val="000000" w:themeColor="text1"/>
          <w:spacing w:val="20"/>
          <w:sz w:val="28"/>
          <w:szCs w:val="28"/>
          <w:lang w:eastAsia="en-US"/>
        </w:rPr>
        <w:t>U</w:t>
      </w:r>
      <w:r w:rsidRPr="009D5C84">
        <w:rPr>
          <w:rFonts w:eastAsia="Calibri"/>
          <w:b/>
          <w:color w:val="000000" w:themeColor="text1"/>
          <w:spacing w:val="20"/>
          <w:sz w:val="28"/>
          <w:szCs w:val="28"/>
          <w:lang w:eastAsia="en-US"/>
        </w:rPr>
        <w:t>laganje u objekte osnovnih škola</w:t>
      </w:r>
    </w:p>
    <w:p w14:paraId="1BF000DA" w14:textId="77777777" w:rsidR="006129D4" w:rsidRPr="009D5C84" w:rsidRDefault="006129D4" w:rsidP="00AC6DD7">
      <w:pPr>
        <w:keepNext/>
        <w:keepLines/>
        <w:pBdr>
          <w:top w:val="single" w:sz="4" w:space="0" w:color="auto"/>
          <w:bottom w:val="single" w:sz="4" w:space="1" w:color="auto"/>
        </w:pBd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615D7692" w14:textId="7777777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A106202 Uređenje i opremanje škola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7"/>
        <w:gridCol w:w="2150"/>
        <w:gridCol w:w="2117"/>
        <w:gridCol w:w="2252"/>
      </w:tblGrid>
      <w:tr w:rsidR="006129D4" w:rsidRPr="009D5C84" w14:paraId="4EA84965" w14:textId="77777777" w:rsidTr="00E529D3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99AB4E6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F1AD10B" w14:textId="07E407CF" w:rsidR="006129D4" w:rsidRPr="00E529D3" w:rsidRDefault="0080503F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</w:t>
            </w:r>
            <w:r w:rsidR="00FB136A" w:rsidRPr="00E529D3">
              <w:rPr>
                <w:rFonts w:eastAsia="Calibri"/>
                <w:b/>
                <w:bCs/>
                <w:color w:val="000000" w:themeColor="text1"/>
                <w:lang w:eastAsia="en-US"/>
              </w:rPr>
              <w:t>lan 2025</w:t>
            </w:r>
            <w:r w:rsidR="006129D4" w:rsidRPr="00E529D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2D265A4" w14:textId="205547A8" w:rsidR="006129D4" w:rsidRPr="00E529D3" w:rsidRDefault="0080503F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Promjena iznosa</w:t>
            </w:r>
            <w:r w:rsidR="006129D4" w:rsidRPr="00E529D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C922BD4" w14:textId="0B40FB06" w:rsidR="006129D4" w:rsidRPr="00E529D3" w:rsidRDefault="0080503F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III.  plana 2025.</w:t>
            </w:r>
            <w:r w:rsidR="006129D4" w:rsidRPr="00E529D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091F94" w:rsidRPr="009D5C84" w14:paraId="6FE84C57" w14:textId="77777777" w:rsidTr="00E529D3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7851" w14:textId="77777777" w:rsidR="00091F94" w:rsidRPr="009D5C84" w:rsidRDefault="00091F9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A106202 Uređenje i opremanje škola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7FFD" w14:textId="29719E41" w:rsidR="00091F94" w:rsidRPr="009D5C84" w:rsidRDefault="0080503F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18.979,58</w:t>
            </w:r>
            <w:r w:rsidR="00E529D3">
              <w:rPr>
                <w:rFonts w:eastAsia="Calibri"/>
                <w:bCs/>
                <w:lang w:eastAsia="en-US"/>
              </w:rPr>
              <w:t>,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C81B" w14:textId="565099D7" w:rsidR="00091F94" w:rsidRPr="009D5C84" w:rsidRDefault="0080503F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-1.956,58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7A51" w14:textId="2241DE5E" w:rsidR="00091F94" w:rsidRPr="009D5C84" w:rsidRDefault="0080503F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17.023,00</w:t>
            </w:r>
          </w:p>
        </w:tc>
      </w:tr>
    </w:tbl>
    <w:p w14:paraId="7A0E08C7" w14:textId="77777777" w:rsidR="005309A9" w:rsidRDefault="005309A9" w:rsidP="005309A9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</w:p>
    <w:p w14:paraId="5038DB1A" w14:textId="0BFCBDE7" w:rsidR="00EB4A16" w:rsidRPr="009D5C84" w:rsidRDefault="00EB4A16" w:rsidP="005309A9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Opis aktivnosti</w:t>
      </w:r>
    </w:p>
    <w:p w14:paraId="307D24F7" w14:textId="3D73FEB3" w:rsidR="00EB4A16" w:rsidRPr="009D5C84" w:rsidRDefault="00EB4A16" w:rsidP="009D5C84">
      <w:pPr>
        <w:spacing w:line="276" w:lineRule="auto"/>
        <w:jc w:val="both"/>
        <w:rPr>
          <w:color w:val="000000" w:themeColor="text1"/>
        </w:rPr>
      </w:pPr>
      <w:r w:rsidRPr="009D5C84">
        <w:rPr>
          <w:color w:val="000000" w:themeColor="text1"/>
        </w:rPr>
        <w:t>Uređenje i opremanje škola podrazumijeva namjenski utrošiti sredstva prema prioritetima i/ili planu uređenja i opremanja škole i to podrazumijeva obnova dotrajalog uredskog i učioničkog namještaja, uređaja, opreme i ostale nefinancijske imovine.</w:t>
      </w:r>
    </w:p>
    <w:p w14:paraId="4A441C63" w14:textId="77777777" w:rsidR="00EB4A16" w:rsidRPr="009D5C84" w:rsidRDefault="00EB4A16" w:rsidP="009D5C84">
      <w:pPr>
        <w:spacing w:line="276" w:lineRule="auto"/>
        <w:jc w:val="both"/>
        <w:rPr>
          <w:rFonts w:eastAsia="Calibri"/>
          <w:lang w:eastAsia="en-US"/>
        </w:rPr>
      </w:pPr>
    </w:p>
    <w:p w14:paraId="3201D7AF" w14:textId="7563DEA0" w:rsidR="00EB4A16" w:rsidRPr="009D5C84" w:rsidRDefault="00EB4A16" w:rsidP="009D5C84">
      <w:pPr>
        <w:spacing w:line="276" w:lineRule="auto"/>
        <w:jc w:val="both"/>
        <w:rPr>
          <w:rFonts w:eastAsia="Calibri"/>
          <w:b/>
          <w:bCs/>
          <w:lang w:eastAsia="en-US"/>
        </w:rPr>
      </w:pPr>
      <w:r w:rsidRPr="009D5C84">
        <w:rPr>
          <w:rFonts w:eastAsia="Calibri"/>
          <w:b/>
          <w:bCs/>
          <w:lang w:eastAsia="en-US"/>
        </w:rPr>
        <w:t>Cilj aktivnosti</w:t>
      </w:r>
    </w:p>
    <w:p w14:paraId="0BBC26A0" w14:textId="752E7D0F" w:rsidR="00EB4A16" w:rsidRPr="009D5C84" w:rsidRDefault="00EB4A16" w:rsidP="009D5C84">
      <w:pPr>
        <w:spacing w:line="276" w:lineRule="auto"/>
        <w:jc w:val="both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>Kapitalnom investicijom podići standard školovanja učenika, osigurati sigurno, primjereno i poticajno okruženje za učenike i djelatnike.</w:t>
      </w:r>
    </w:p>
    <w:p w14:paraId="4C2277A1" w14:textId="77777777" w:rsidR="00EB4A16" w:rsidRPr="009D5C84" w:rsidRDefault="00EB4A16" w:rsidP="009D5C84">
      <w:pPr>
        <w:spacing w:line="276" w:lineRule="auto"/>
        <w:jc w:val="both"/>
        <w:rPr>
          <w:rFonts w:eastAsia="Calibri"/>
          <w:lang w:eastAsia="en-US"/>
        </w:rPr>
      </w:pPr>
    </w:p>
    <w:p w14:paraId="61543B78" w14:textId="69748D9C" w:rsidR="00EB4A16" w:rsidRPr="009D5C84" w:rsidRDefault="00EB4A16" w:rsidP="009D5C84">
      <w:pPr>
        <w:spacing w:line="276" w:lineRule="auto"/>
        <w:jc w:val="both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bCs/>
          <w:lang w:eastAsia="en-US"/>
        </w:rPr>
        <w:t xml:space="preserve"> </w:t>
      </w:r>
      <w:r w:rsidRPr="009D5C84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777A5E94" w14:textId="77777777" w:rsidR="00EB4A16" w:rsidRPr="009D5C84" w:rsidRDefault="00EB4A16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64/20),</w:t>
      </w:r>
    </w:p>
    <w:p w14:paraId="2C8B5ADD" w14:textId="603163FD" w:rsidR="00EB4A16" w:rsidRPr="009D5C84" w:rsidRDefault="00EB4A16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 w:rsidR="00E529D3">
        <w:rPr>
          <w:rFonts w:eastAsia="Calibri"/>
          <w:color w:val="000000" w:themeColor="text1"/>
          <w:lang w:eastAsia="en-US"/>
        </w:rPr>
        <w:t>a području Grada Osijeka za 2025.</w:t>
      </w:r>
    </w:p>
    <w:p w14:paraId="792996F0" w14:textId="63F0954D" w:rsidR="00EB4A16" w:rsidRPr="009D5C84" w:rsidRDefault="00EB4A16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Odluka o kriterijima i mjerilima za utvrđivanje bilančnih prava za financiranje minimalnog financijskog standarda javnih potreba osnovnog </w:t>
      </w:r>
      <w:r w:rsidR="00E529D3">
        <w:rPr>
          <w:rFonts w:eastAsia="Calibri"/>
          <w:color w:val="000000" w:themeColor="text1"/>
          <w:lang w:eastAsia="en-US"/>
        </w:rPr>
        <w:t>školstva u Gradu Osijeku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6C598ADA" w14:textId="56A22310" w:rsidR="00D67240" w:rsidRDefault="00EB4A16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>Plan rashoda za nabavu proizvedene dugotrajne imovine i dodatna ulaganja na nefinancijskoj imovini u školstvu n</w:t>
      </w:r>
      <w:r w:rsidR="00E529D3">
        <w:rPr>
          <w:rFonts w:eastAsia="Calibri"/>
          <w:lang w:eastAsia="en-US"/>
        </w:rPr>
        <w:t>a području Grada Osijeka za 2025</w:t>
      </w:r>
      <w:r w:rsidRPr="009D5C84">
        <w:rPr>
          <w:rFonts w:eastAsia="Calibri"/>
          <w:lang w:eastAsia="en-US"/>
        </w:rPr>
        <w:t>. godinu.</w:t>
      </w:r>
    </w:p>
    <w:p w14:paraId="25280F28" w14:textId="77777777" w:rsidR="00E529D3" w:rsidRDefault="00E529D3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</w:p>
    <w:p w14:paraId="0CDA2C0E" w14:textId="77777777" w:rsidR="00E529D3" w:rsidRDefault="00E529D3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</w:p>
    <w:p w14:paraId="28D8C33E" w14:textId="77777777" w:rsidR="00E529D3" w:rsidRDefault="00E529D3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</w:p>
    <w:p w14:paraId="1EC6F72B" w14:textId="77777777" w:rsidR="00E529D3" w:rsidRDefault="00E529D3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</w:p>
    <w:p w14:paraId="5204F7B3" w14:textId="77777777" w:rsidR="00E529D3" w:rsidRDefault="00E529D3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</w:p>
    <w:p w14:paraId="239F6805" w14:textId="77777777" w:rsidR="00E529D3" w:rsidRDefault="00E529D3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</w:p>
    <w:p w14:paraId="35664110" w14:textId="77777777" w:rsidR="00E529D3" w:rsidRDefault="00E529D3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</w:p>
    <w:p w14:paraId="2EDAD3F6" w14:textId="77777777" w:rsidR="00E529D3" w:rsidRDefault="00E529D3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</w:p>
    <w:p w14:paraId="71D56CBD" w14:textId="77777777" w:rsidR="00AC6DD7" w:rsidRDefault="00AC6DD7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</w:p>
    <w:p w14:paraId="1C915550" w14:textId="4CF7B281" w:rsidR="00AC6DD7" w:rsidRPr="009D5C84" w:rsidRDefault="00AC6DD7" w:rsidP="00AC6DD7">
      <w:pPr>
        <w:keepNext/>
        <w:pBdr>
          <w:top w:val="single" w:sz="4" w:space="0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outlineLvl w:val="1"/>
        <w:rPr>
          <w:rFonts w:eastAsia="Calibri"/>
          <w:b/>
          <w:color w:val="000000" w:themeColor="text1"/>
          <w:spacing w:val="20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pacing w:val="20"/>
          <w:sz w:val="28"/>
          <w:szCs w:val="28"/>
          <w:lang w:eastAsia="en-US"/>
        </w:rPr>
        <w:lastRenderedPageBreak/>
        <w:t>1063</w:t>
      </w:r>
      <w:r w:rsidRPr="009D5C84">
        <w:rPr>
          <w:rFonts w:eastAsia="Calibri"/>
          <w:b/>
          <w:color w:val="000000" w:themeColor="text1"/>
          <w:spacing w:val="20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val="000000" w:themeColor="text1"/>
          <w:spacing w:val="20"/>
          <w:sz w:val="28"/>
          <w:szCs w:val="28"/>
          <w:lang w:eastAsia="en-US"/>
        </w:rPr>
        <w:t>Tekuće i investicijsko ulaganje u osnovne škole</w:t>
      </w:r>
    </w:p>
    <w:p w14:paraId="0E82A70C" w14:textId="77777777" w:rsidR="00AC6DD7" w:rsidRPr="009D5C84" w:rsidRDefault="00AC6DD7" w:rsidP="00AC6DD7">
      <w:pPr>
        <w:keepNext/>
        <w:keepLines/>
        <w:pBdr>
          <w:top w:val="single" w:sz="4" w:space="0" w:color="auto"/>
          <w:bottom w:val="single" w:sz="4" w:space="1" w:color="auto"/>
        </w:pBd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454F27B0" w14:textId="2EA93B79" w:rsidR="00AC6DD7" w:rsidRPr="009D5C84" w:rsidRDefault="00AC6DD7" w:rsidP="00AC6DD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A106301</w:t>
      </w:r>
      <w:r w:rsidRPr="009D5C84">
        <w:rPr>
          <w:rFonts w:eastAsia="Calibri"/>
          <w:b/>
          <w:bCs/>
          <w:color w:val="000000" w:themeColor="text1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lang w:eastAsia="en-US"/>
        </w:rPr>
        <w:t>Tekuće i investicijsko održavanje osnovnih škola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1701"/>
        <w:gridCol w:w="1985"/>
        <w:gridCol w:w="1933"/>
      </w:tblGrid>
      <w:tr w:rsidR="00AC6DD7" w:rsidRPr="009D5C84" w14:paraId="3DC8CB0D" w14:textId="77777777" w:rsidTr="00E529D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B26AD9" w14:textId="77777777" w:rsidR="00AC6DD7" w:rsidRPr="009D5C84" w:rsidRDefault="00AC6DD7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FB9CD7D" w14:textId="16268621" w:rsidR="00AC6DD7" w:rsidRPr="00E529D3" w:rsidRDefault="0080503F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</w:t>
            </w:r>
            <w:r w:rsidR="00FB136A" w:rsidRPr="00E529D3">
              <w:rPr>
                <w:rFonts w:eastAsia="Calibri"/>
                <w:b/>
                <w:bCs/>
                <w:color w:val="000000" w:themeColor="text1"/>
                <w:lang w:eastAsia="en-US"/>
              </w:rPr>
              <w:t>lan 2025</w:t>
            </w:r>
            <w:r w:rsidR="00AC6DD7" w:rsidRPr="00E529D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60D1943" w14:textId="666FEEB1" w:rsidR="00AC6DD7" w:rsidRPr="00E529D3" w:rsidRDefault="0080503F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Promjena iznosa</w:t>
            </w:r>
            <w:r w:rsidR="00AC6DD7" w:rsidRPr="00E529D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F8F0BE9" w14:textId="6F83BAA7" w:rsidR="00AC6DD7" w:rsidRPr="00E529D3" w:rsidRDefault="0080503F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III.  plana 2025.</w:t>
            </w:r>
            <w:r w:rsidR="00AC6DD7" w:rsidRPr="00E529D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AC6DD7" w:rsidRPr="009D5C84" w14:paraId="6A68645A" w14:textId="77777777" w:rsidTr="00E529D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90A8" w14:textId="145B8522" w:rsidR="00AC6DD7" w:rsidRPr="009D5C84" w:rsidRDefault="00AC6DD7" w:rsidP="00AB5A9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A106</w:t>
            </w:r>
            <w:r w:rsidR="00AB5A9C">
              <w:rPr>
                <w:rFonts w:eastAsia="Calibri"/>
                <w:color w:val="000000" w:themeColor="text1"/>
                <w:lang w:eastAsia="en-US"/>
              </w:rPr>
              <w:t>301</w:t>
            </w: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="00AB5A9C">
              <w:rPr>
                <w:rFonts w:eastAsia="Calibri"/>
                <w:color w:val="000000" w:themeColor="text1"/>
                <w:lang w:eastAsia="en-US"/>
              </w:rPr>
              <w:t>Tekuće i investicijsko održavanje škola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5C30" w14:textId="674AB573" w:rsidR="00AC6DD7" w:rsidRPr="009D5C84" w:rsidRDefault="0080503F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25.418,0</w:t>
            </w:r>
            <w:r w:rsidR="00E529D3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9181" w14:textId="39DE81E0" w:rsidR="00AC6DD7" w:rsidRPr="009D5C84" w:rsidRDefault="0080503F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C333" w14:textId="0955300B" w:rsidR="00AC6DD7" w:rsidRPr="009D5C84" w:rsidRDefault="0080503F" w:rsidP="00E529D3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25.418,00</w:t>
            </w:r>
          </w:p>
        </w:tc>
      </w:tr>
    </w:tbl>
    <w:p w14:paraId="41DEAEF5" w14:textId="77777777" w:rsidR="00AC6DD7" w:rsidRDefault="00AC6DD7" w:rsidP="00AC6DD7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</w:p>
    <w:p w14:paraId="16EAB3D0" w14:textId="77777777" w:rsidR="00AC6DD7" w:rsidRPr="009D5C84" w:rsidRDefault="00AC6DD7" w:rsidP="00AC6DD7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Opis aktivnosti</w:t>
      </w:r>
    </w:p>
    <w:p w14:paraId="4500FEFD" w14:textId="299B54B3" w:rsidR="00AC6DD7" w:rsidRPr="009D5C84" w:rsidRDefault="00AC6DD7" w:rsidP="00AC6DD7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Tekuće i investicijsko održavanje</w:t>
      </w:r>
      <w:r w:rsidRPr="009D5C84">
        <w:rPr>
          <w:color w:val="000000" w:themeColor="text1"/>
        </w:rPr>
        <w:t xml:space="preserve"> škola podrazumijeva namjenski utrošiti sredstva prema prioritetima i/ili planu uređenja i to podrazumijeva</w:t>
      </w:r>
      <w:r>
        <w:rPr>
          <w:color w:val="000000" w:themeColor="text1"/>
        </w:rPr>
        <w:t xml:space="preserve"> usluge a</w:t>
      </w:r>
      <w:r w:rsidR="00E529D3">
        <w:rPr>
          <w:color w:val="000000" w:themeColor="text1"/>
        </w:rPr>
        <w:t>daptiranja učionica, školskih zahoda</w:t>
      </w:r>
      <w:r>
        <w:rPr>
          <w:color w:val="000000" w:themeColor="text1"/>
        </w:rPr>
        <w:t>, izmjena vrata i sl</w:t>
      </w:r>
      <w:r w:rsidRPr="009D5C84">
        <w:rPr>
          <w:color w:val="000000" w:themeColor="text1"/>
        </w:rPr>
        <w:t>.</w:t>
      </w:r>
    </w:p>
    <w:p w14:paraId="5243143D" w14:textId="77777777" w:rsidR="00AC6DD7" w:rsidRPr="009D5C84" w:rsidRDefault="00AC6DD7" w:rsidP="00AC6DD7">
      <w:pPr>
        <w:spacing w:line="276" w:lineRule="auto"/>
        <w:jc w:val="both"/>
        <w:rPr>
          <w:rFonts w:eastAsia="Calibri"/>
          <w:lang w:eastAsia="en-US"/>
        </w:rPr>
      </w:pPr>
    </w:p>
    <w:p w14:paraId="726C4A50" w14:textId="77777777" w:rsidR="00AC6DD7" w:rsidRPr="009D5C84" w:rsidRDefault="00AC6DD7" w:rsidP="00AC6DD7">
      <w:pPr>
        <w:spacing w:line="276" w:lineRule="auto"/>
        <w:jc w:val="both"/>
        <w:rPr>
          <w:rFonts w:eastAsia="Calibri"/>
          <w:b/>
          <w:bCs/>
          <w:lang w:eastAsia="en-US"/>
        </w:rPr>
      </w:pPr>
      <w:r w:rsidRPr="009D5C84">
        <w:rPr>
          <w:rFonts w:eastAsia="Calibri"/>
          <w:b/>
          <w:bCs/>
          <w:lang w:eastAsia="en-US"/>
        </w:rPr>
        <w:t>Cilj aktivnosti</w:t>
      </w:r>
    </w:p>
    <w:p w14:paraId="3F6BDD51" w14:textId="77777777" w:rsidR="00AC6DD7" w:rsidRDefault="00AC6DD7" w:rsidP="00AC6DD7">
      <w:pPr>
        <w:spacing w:line="276" w:lineRule="auto"/>
        <w:jc w:val="both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>Kapitalnom investicijom podići standard školovanja učenika, osigurati sigurno, primjereno i poticajno okruženje za učenike i djelatnike.</w:t>
      </w:r>
    </w:p>
    <w:p w14:paraId="218A594E" w14:textId="313439AD" w:rsidR="00D674A0" w:rsidRDefault="00D674A0" w:rsidP="00D674A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Osiguranje objekta škole uključuje građevinski objekt s pripadajućim pomoćnim objektima na osiguranom zemljištu, te vanjsko i unutarnje ostakljenje objekata, sukladno Zakonu o javnoj nabavi postupak nabave provodi Grad Osijek.</w:t>
      </w:r>
      <w:r w:rsidR="0080503F">
        <w:rPr>
          <w:rFonts w:eastAsia="Calibri"/>
          <w:color w:val="000000" w:themeColor="text1"/>
          <w:lang w:eastAsia="en-US"/>
        </w:rPr>
        <w:t xml:space="preserve"> </w:t>
      </w:r>
      <w:r w:rsidRPr="009D5C84">
        <w:rPr>
          <w:rFonts w:eastAsia="Calibri"/>
          <w:color w:val="000000" w:themeColor="text1"/>
          <w:lang w:eastAsia="en-US"/>
        </w:rPr>
        <w:t>Nadzor za investicijsko održavanje, izrada tendera te procjena hitnih intervencija  ugovorena  je sa ovlaštenom osobom, temeljem provedenog postupka nabave koji provodi Grad Osijek.</w:t>
      </w:r>
    </w:p>
    <w:p w14:paraId="0D810FBD" w14:textId="77777777" w:rsidR="00D674A0" w:rsidRPr="009D5C84" w:rsidRDefault="00D674A0" w:rsidP="00AC6DD7">
      <w:pPr>
        <w:spacing w:line="276" w:lineRule="auto"/>
        <w:jc w:val="both"/>
        <w:rPr>
          <w:rFonts w:eastAsia="Calibri"/>
          <w:lang w:eastAsia="en-US"/>
        </w:rPr>
      </w:pPr>
    </w:p>
    <w:p w14:paraId="79F42BFA" w14:textId="3B955EFD" w:rsidR="00AC6DD7" w:rsidRPr="009D5C84" w:rsidRDefault="00AC6DD7" w:rsidP="00AC6DD7">
      <w:pPr>
        <w:spacing w:line="276" w:lineRule="auto"/>
        <w:jc w:val="both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0FB061E7" w14:textId="5B7DFB58" w:rsidR="00AC6DD7" w:rsidRPr="009D5C84" w:rsidRDefault="00AC6DD7" w:rsidP="00AC6DD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 w:rsidR="00E529D3">
        <w:rPr>
          <w:rFonts w:eastAsia="Calibri"/>
          <w:color w:val="000000" w:themeColor="text1"/>
          <w:lang w:eastAsia="en-US"/>
        </w:rPr>
        <w:t>a području Grada Osijeka za 2025</w:t>
      </w:r>
      <w:r w:rsidRPr="009D5C84">
        <w:rPr>
          <w:rFonts w:eastAsia="Calibri"/>
          <w:color w:val="000000" w:themeColor="text1"/>
          <w:lang w:eastAsia="en-US"/>
        </w:rPr>
        <w:t>.,</w:t>
      </w:r>
    </w:p>
    <w:p w14:paraId="7BE73B97" w14:textId="6E5E2CCD" w:rsidR="00901BE2" w:rsidRPr="00D67240" w:rsidRDefault="00AC6DD7" w:rsidP="00D6724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Odluka o kriterijima i mjerilima za utvrđivanje bilančnih prava za financiranje minimalnog financijskog standarda javnih potreba osnovnog </w:t>
      </w:r>
      <w:r w:rsidR="00E529D3">
        <w:rPr>
          <w:rFonts w:eastAsia="Calibri"/>
          <w:color w:val="000000" w:themeColor="text1"/>
          <w:lang w:eastAsia="en-US"/>
        </w:rPr>
        <w:t>školstva u Gradu Osijeku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sectPr w:rsidR="00901BE2" w:rsidRPr="00D67240" w:rsidSect="005309A9">
      <w:footerReference w:type="default" r:id="rId13"/>
      <w:pgSz w:w="11906" w:h="16838"/>
      <w:pgMar w:top="156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6816A" w14:textId="77777777" w:rsidR="001871B5" w:rsidRDefault="001871B5" w:rsidP="00726391">
      <w:r>
        <w:separator/>
      </w:r>
    </w:p>
  </w:endnote>
  <w:endnote w:type="continuationSeparator" w:id="0">
    <w:p w14:paraId="3DC83E8E" w14:textId="77777777" w:rsidR="001871B5" w:rsidRDefault="001871B5" w:rsidP="0072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8480402"/>
      <w:docPartObj>
        <w:docPartGallery w:val="Page Numbers (Bottom of Page)"/>
        <w:docPartUnique/>
      </w:docPartObj>
    </w:sdtPr>
    <w:sdtEndPr/>
    <w:sdtContent>
      <w:p w14:paraId="155979EE" w14:textId="42704F7F" w:rsidR="00F769EA" w:rsidRDefault="00F769E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87E">
          <w:rPr>
            <w:noProof/>
          </w:rPr>
          <w:t>19</w:t>
        </w:r>
        <w:r>
          <w:fldChar w:fldCharType="end"/>
        </w:r>
      </w:p>
    </w:sdtContent>
  </w:sdt>
  <w:p w14:paraId="0C124008" w14:textId="77777777" w:rsidR="00FB136A" w:rsidRDefault="00FB136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CCC43" w14:textId="77777777" w:rsidR="001871B5" w:rsidRDefault="001871B5" w:rsidP="00726391">
      <w:r>
        <w:separator/>
      </w:r>
    </w:p>
  </w:footnote>
  <w:footnote w:type="continuationSeparator" w:id="0">
    <w:p w14:paraId="014C469C" w14:textId="77777777" w:rsidR="001871B5" w:rsidRDefault="001871B5" w:rsidP="00726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E67"/>
    <w:multiLevelType w:val="hybridMultilevel"/>
    <w:tmpl w:val="F112D0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640A"/>
    <w:multiLevelType w:val="hybridMultilevel"/>
    <w:tmpl w:val="B2CE1EFA"/>
    <w:lvl w:ilvl="0" w:tplc="9CF25DC8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0A41A9"/>
    <w:multiLevelType w:val="multilevel"/>
    <w:tmpl w:val="870E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E65BE"/>
    <w:multiLevelType w:val="hybridMultilevel"/>
    <w:tmpl w:val="AAA40AE8"/>
    <w:lvl w:ilvl="0" w:tplc="40A8D3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010B7E"/>
    <w:multiLevelType w:val="hybridMultilevel"/>
    <w:tmpl w:val="DA244C5C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71F2FE9"/>
    <w:multiLevelType w:val="hybridMultilevel"/>
    <w:tmpl w:val="97DA228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5032E0B"/>
    <w:multiLevelType w:val="hybridMultilevel"/>
    <w:tmpl w:val="269EF5A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CB33F3"/>
    <w:multiLevelType w:val="hybridMultilevel"/>
    <w:tmpl w:val="9B64ECB6"/>
    <w:lvl w:ilvl="0" w:tplc="DE420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D1D1F"/>
    <w:multiLevelType w:val="hybridMultilevel"/>
    <w:tmpl w:val="2E96B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D4"/>
    <w:rsid w:val="00002F80"/>
    <w:rsid w:val="000263C6"/>
    <w:rsid w:val="0004566A"/>
    <w:rsid w:val="00091F94"/>
    <w:rsid w:val="00160144"/>
    <w:rsid w:val="00163F0C"/>
    <w:rsid w:val="001871B5"/>
    <w:rsid w:val="00190C91"/>
    <w:rsid w:val="00222B64"/>
    <w:rsid w:val="00264D62"/>
    <w:rsid w:val="00265EF5"/>
    <w:rsid w:val="002900C3"/>
    <w:rsid w:val="002F0335"/>
    <w:rsid w:val="00310979"/>
    <w:rsid w:val="00346294"/>
    <w:rsid w:val="003561A0"/>
    <w:rsid w:val="00376738"/>
    <w:rsid w:val="003F70B4"/>
    <w:rsid w:val="00413361"/>
    <w:rsid w:val="004745B7"/>
    <w:rsid w:val="0049392D"/>
    <w:rsid w:val="004A1B73"/>
    <w:rsid w:val="004A2F58"/>
    <w:rsid w:val="004C7564"/>
    <w:rsid w:val="004E720E"/>
    <w:rsid w:val="00517A8D"/>
    <w:rsid w:val="00527B04"/>
    <w:rsid w:val="005309A9"/>
    <w:rsid w:val="005A4112"/>
    <w:rsid w:val="005D10ED"/>
    <w:rsid w:val="006129D4"/>
    <w:rsid w:val="006602BF"/>
    <w:rsid w:val="0067239D"/>
    <w:rsid w:val="006D107A"/>
    <w:rsid w:val="006E36FA"/>
    <w:rsid w:val="00714A76"/>
    <w:rsid w:val="00726391"/>
    <w:rsid w:val="007427BF"/>
    <w:rsid w:val="007917D6"/>
    <w:rsid w:val="007A259A"/>
    <w:rsid w:val="007C434D"/>
    <w:rsid w:val="007E21E8"/>
    <w:rsid w:val="0080503F"/>
    <w:rsid w:val="00805253"/>
    <w:rsid w:val="00861E72"/>
    <w:rsid w:val="008731A3"/>
    <w:rsid w:val="0087531C"/>
    <w:rsid w:val="008851CA"/>
    <w:rsid w:val="008C74BC"/>
    <w:rsid w:val="008F07E1"/>
    <w:rsid w:val="008F0916"/>
    <w:rsid w:val="00901BE2"/>
    <w:rsid w:val="00920F0B"/>
    <w:rsid w:val="0098306B"/>
    <w:rsid w:val="009A34A8"/>
    <w:rsid w:val="009C2C82"/>
    <w:rsid w:val="009D5C84"/>
    <w:rsid w:val="00A02462"/>
    <w:rsid w:val="00AA0BFE"/>
    <w:rsid w:val="00AB5A9C"/>
    <w:rsid w:val="00AC0D87"/>
    <w:rsid w:val="00AC6DD7"/>
    <w:rsid w:val="00AD294D"/>
    <w:rsid w:val="00B65787"/>
    <w:rsid w:val="00B9087E"/>
    <w:rsid w:val="00B90A43"/>
    <w:rsid w:val="00BE1A93"/>
    <w:rsid w:val="00BF6A34"/>
    <w:rsid w:val="00C50EB5"/>
    <w:rsid w:val="00C92A39"/>
    <w:rsid w:val="00CB274C"/>
    <w:rsid w:val="00CC09C5"/>
    <w:rsid w:val="00CF077A"/>
    <w:rsid w:val="00D32CF3"/>
    <w:rsid w:val="00D54185"/>
    <w:rsid w:val="00D66133"/>
    <w:rsid w:val="00D67240"/>
    <w:rsid w:val="00D674A0"/>
    <w:rsid w:val="00DB34FA"/>
    <w:rsid w:val="00E05682"/>
    <w:rsid w:val="00E3014D"/>
    <w:rsid w:val="00E529D3"/>
    <w:rsid w:val="00EB4A16"/>
    <w:rsid w:val="00EC0DE6"/>
    <w:rsid w:val="00EE0BB2"/>
    <w:rsid w:val="00F07604"/>
    <w:rsid w:val="00F22952"/>
    <w:rsid w:val="00F76534"/>
    <w:rsid w:val="00F769EA"/>
    <w:rsid w:val="00FB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9BC8"/>
  <w15:chartTrackingRefBased/>
  <w15:docId w15:val="{C583FD72-FADA-4E83-AEBC-DDB12471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5682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A0246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6D107A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6D107A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7263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2639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2639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2639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74B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74BC"/>
    <w:rPr>
      <w:rFonts w:ascii="Segoe UI" w:eastAsia="Times New Roman" w:hAnsi="Segoe UI" w:cs="Segoe UI"/>
      <w:sz w:val="18"/>
      <w:szCs w:val="18"/>
      <w:lang w:eastAsia="hr-HR"/>
    </w:rPr>
  </w:style>
  <w:style w:type="character" w:styleId="Jakoisticanje">
    <w:name w:val="Intense Emphasis"/>
    <w:basedOn w:val="Zadanifontodlomka"/>
    <w:uiPriority w:val="21"/>
    <w:qFormat/>
    <w:rsid w:val="00EC0DE6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rasmus-plus.ec.europa.eu/sites/default/files/2021-10/2021-erasmusplus-programme-guide_v2_hr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suz.h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6" ma:contentTypeDescription="Stvaranje novog dokumenta." ma:contentTypeScope="" ma:versionID="9c008c5746d8bd0b7ddefaf682232393">
  <xsd:schema xmlns:xsd="http://www.w3.org/2001/XMLSchema" xmlns:xs="http://www.w3.org/2001/XMLSchema" xmlns:p="http://schemas.microsoft.com/office/2006/metadata/properties" xmlns:ns2="6d61b630-1d91-40ab-8e9b-8e9455b049fe" xmlns:ns3="8f68a5de-f7da-44ea-a0a6-768bc904f3ae" targetNamespace="http://schemas.microsoft.com/office/2006/metadata/properties" ma:root="true" ma:fieldsID="00a94787328d935700254a82aa3fe154" ns2:_="" ns3:_="">
    <xsd:import namespace="6d61b630-1d91-40ab-8e9b-8e9455b049fe"/>
    <xsd:import namespace="8f68a5de-f7da-44ea-a0a6-768bc904f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251bc6-9626-49bd-b247-48a84ca0b00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CACD2-F9F8-4322-B9C1-D0F5CAC9E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1b630-1d91-40ab-8e9b-8e9455b049fe"/>
    <ds:schemaRef ds:uri="8f68a5de-f7da-44ea-a0a6-768bc904f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C1B78-4218-42EE-81EC-C870F9BA6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BBB26D-4F9C-4238-ACC4-2C355FD17957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4.xml><?xml version="1.0" encoding="utf-8"?>
<ds:datastoreItem xmlns:ds="http://schemas.openxmlformats.org/officeDocument/2006/customXml" ds:itemID="{1E5B4095-08A3-42D3-8A21-4675A29D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4494</Words>
  <Characters>25616</Characters>
  <Application>Microsoft Office Word</Application>
  <DocSecurity>0</DocSecurity>
  <Lines>213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Klobučar</dc:creator>
  <cp:keywords/>
  <dc:description/>
  <cp:lastModifiedBy>Kristina</cp:lastModifiedBy>
  <cp:revision>4</cp:revision>
  <cp:lastPrinted>2025-02-20T13:19:00Z</cp:lastPrinted>
  <dcterms:created xsi:type="dcterms:W3CDTF">2025-11-23T22:09:00Z</dcterms:created>
  <dcterms:modified xsi:type="dcterms:W3CDTF">2025-11-24T11:24:00Z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47542122-42e9-4250-b95e-1782f81e2e11</vt:lpwstr>
  </property>
  <property fmtid="{D5CDD505-2E9C-101B-9397-08002B2CF9AE}" pid="3" name="ContentTypeId">
    <vt:lpwstr>0x01010056BB4E64C075144A97774078E840ADA8</vt:lpwstr>
  </property>
</Properties>
</file>